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6159D" w14:textId="77777777" w:rsidR="00E15235" w:rsidRPr="00D6522B" w:rsidRDefault="00E15235" w:rsidP="00D6522B">
      <w:pPr>
        <w:pStyle w:val="Default"/>
        <w:jc w:val="center"/>
        <w:rPr>
          <w:b/>
          <w:bCs/>
          <w:sz w:val="36"/>
          <w:szCs w:val="36"/>
          <w:u w:val="single"/>
        </w:rPr>
      </w:pPr>
      <w:r w:rsidRPr="00D6522B">
        <w:rPr>
          <w:b/>
          <w:bCs/>
          <w:sz w:val="36"/>
          <w:szCs w:val="36"/>
          <w:u w:val="single"/>
        </w:rPr>
        <w:t>CONSTITUTION</w:t>
      </w:r>
      <w:bookmarkStart w:id="0" w:name="_GoBack"/>
      <w:bookmarkEnd w:id="0"/>
    </w:p>
    <w:p w14:paraId="1407E6E7" w14:textId="77777777" w:rsidR="00E15235" w:rsidRPr="00E15235" w:rsidRDefault="00E15235" w:rsidP="00D6522B">
      <w:pPr>
        <w:pStyle w:val="Default"/>
        <w:jc w:val="center"/>
        <w:rPr>
          <w:u w:val="single"/>
        </w:rPr>
      </w:pPr>
    </w:p>
    <w:p w14:paraId="0E31EE9C" w14:textId="77777777" w:rsidR="00E15235" w:rsidRPr="00E15235" w:rsidRDefault="00E15235" w:rsidP="00D6522B">
      <w:pPr>
        <w:pStyle w:val="Default"/>
        <w:rPr>
          <w:b/>
          <w:bCs/>
        </w:rPr>
      </w:pPr>
      <w:r w:rsidRPr="00E15235">
        <w:rPr>
          <w:b/>
          <w:bCs/>
        </w:rPr>
        <w:t xml:space="preserve">1. </w:t>
      </w:r>
      <w:r w:rsidRPr="00D6522B">
        <w:rPr>
          <w:b/>
          <w:bCs/>
          <w:sz w:val="22"/>
          <w:szCs w:val="22"/>
        </w:rPr>
        <w:t>NAME OF ORGANISATION</w:t>
      </w:r>
    </w:p>
    <w:p w14:paraId="2C9B7D1D" w14:textId="77777777" w:rsidR="00E15235" w:rsidRDefault="00E15235" w:rsidP="00D6522B">
      <w:pPr>
        <w:pStyle w:val="Default"/>
        <w:rPr>
          <w:sz w:val="20"/>
          <w:szCs w:val="20"/>
        </w:rPr>
      </w:pPr>
      <w:r>
        <w:rPr>
          <w:b/>
          <w:bCs/>
          <w:sz w:val="20"/>
          <w:szCs w:val="20"/>
        </w:rPr>
        <w:t xml:space="preserve"> </w:t>
      </w:r>
    </w:p>
    <w:p w14:paraId="641B7BFA" w14:textId="77777777" w:rsidR="00E15235" w:rsidRPr="00D6522B" w:rsidRDefault="00E15235" w:rsidP="00D6522B">
      <w:pPr>
        <w:pStyle w:val="Default"/>
        <w:rPr>
          <w:sz w:val="22"/>
          <w:szCs w:val="22"/>
        </w:rPr>
      </w:pPr>
      <w:r w:rsidRPr="00D6522B">
        <w:rPr>
          <w:sz w:val="22"/>
          <w:szCs w:val="22"/>
        </w:rPr>
        <w:t>The name of the organisation shall be The Albany Residents Association</w:t>
      </w:r>
      <w:r w:rsidR="00055C0A">
        <w:rPr>
          <w:sz w:val="22"/>
          <w:szCs w:val="22"/>
        </w:rPr>
        <w:t xml:space="preserve"> (TARA)</w:t>
      </w:r>
    </w:p>
    <w:p w14:paraId="0D7019BD" w14:textId="77777777" w:rsidR="00E15235" w:rsidRPr="00D6522B" w:rsidRDefault="00E15235" w:rsidP="00D6522B">
      <w:pPr>
        <w:pStyle w:val="Default"/>
        <w:rPr>
          <w:sz w:val="22"/>
          <w:szCs w:val="22"/>
        </w:rPr>
      </w:pPr>
    </w:p>
    <w:p w14:paraId="20981B10" w14:textId="77777777" w:rsidR="00E15235" w:rsidRDefault="00E15235" w:rsidP="00D6522B">
      <w:pPr>
        <w:pStyle w:val="Default"/>
        <w:rPr>
          <w:b/>
          <w:bCs/>
          <w:sz w:val="20"/>
          <w:szCs w:val="20"/>
        </w:rPr>
      </w:pPr>
      <w:r>
        <w:rPr>
          <w:b/>
          <w:bCs/>
          <w:sz w:val="20"/>
          <w:szCs w:val="20"/>
        </w:rPr>
        <w:t>2</w:t>
      </w:r>
      <w:r w:rsidRPr="00D6522B">
        <w:rPr>
          <w:b/>
          <w:bCs/>
          <w:sz w:val="22"/>
          <w:szCs w:val="22"/>
        </w:rPr>
        <w:t>. AIMS OF THE ORGANISATION</w:t>
      </w:r>
      <w:r>
        <w:rPr>
          <w:b/>
          <w:bCs/>
          <w:sz w:val="20"/>
          <w:szCs w:val="20"/>
        </w:rPr>
        <w:t xml:space="preserve"> </w:t>
      </w:r>
    </w:p>
    <w:p w14:paraId="0652FF85" w14:textId="77777777" w:rsidR="00D6522B" w:rsidRDefault="00D6522B" w:rsidP="00D6522B">
      <w:pPr>
        <w:pStyle w:val="Default"/>
        <w:rPr>
          <w:sz w:val="20"/>
          <w:szCs w:val="20"/>
        </w:rPr>
      </w:pPr>
    </w:p>
    <w:p w14:paraId="39214877" w14:textId="77777777" w:rsidR="00D6522B" w:rsidRPr="00D6522B" w:rsidRDefault="00E15235" w:rsidP="00D6522B">
      <w:pPr>
        <w:pStyle w:val="Default"/>
        <w:rPr>
          <w:sz w:val="22"/>
          <w:szCs w:val="22"/>
        </w:rPr>
      </w:pPr>
      <w:r w:rsidRPr="00D6522B">
        <w:rPr>
          <w:sz w:val="22"/>
          <w:szCs w:val="22"/>
        </w:rPr>
        <w:t xml:space="preserve">2.1 To promote the interest of all residents, tenants and leaseholders of </w:t>
      </w:r>
      <w:r w:rsidR="00D6522B" w:rsidRPr="00D6522B">
        <w:rPr>
          <w:sz w:val="22"/>
          <w:szCs w:val="22"/>
        </w:rPr>
        <w:t>The Albany.</w:t>
      </w:r>
    </w:p>
    <w:p w14:paraId="4CE5CB15" w14:textId="77777777" w:rsidR="00E15235" w:rsidRPr="00D6522B" w:rsidRDefault="00E15235" w:rsidP="00D6522B">
      <w:pPr>
        <w:pStyle w:val="Default"/>
        <w:rPr>
          <w:sz w:val="22"/>
          <w:szCs w:val="22"/>
        </w:rPr>
      </w:pPr>
      <w:r w:rsidRPr="00D6522B">
        <w:rPr>
          <w:sz w:val="22"/>
          <w:szCs w:val="22"/>
        </w:rPr>
        <w:t xml:space="preserve"> </w:t>
      </w:r>
    </w:p>
    <w:p w14:paraId="26ACB3E8" w14:textId="77777777" w:rsidR="00E15235" w:rsidRPr="00D6522B" w:rsidRDefault="00E15235" w:rsidP="00D6522B">
      <w:pPr>
        <w:pStyle w:val="Default"/>
        <w:rPr>
          <w:sz w:val="22"/>
          <w:szCs w:val="22"/>
        </w:rPr>
      </w:pPr>
      <w:r w:rsidRPr="00D6522B">
        <w:rPr>
          <w:sz w:val="22"/>
          <w:szCs w:val="22"/>
        </w:rPr>
        <w:t xml:space="preserve">2.2 To promote the development of the community at </w:t>
      </w:r>
      <w:r w:rsidR="00D6522B">
        <w:rPr>
          <w:sz w:val="22"/>
          <w:szCs w:val="22"/>
        </w:rPr>
        <w:t>The Albany</w:t>
      </w:r>
      <w:r w:rsidRPr="00D6522B">
        <w:rPr>
          <w:sz w:val="22"/>
          <w:szCs w:val="22"/>
        </w:rPr>
        <w:t xml:space="preserve">. </w:t>
      </w:r>
    </w:p>
    <w:p w14:paraId="4A7E8580" w14:textId="77777777" w:rsidR="00D6522B" w:rsidRPr="00D6522B" w:rsidRDefault="00D6522B" w:rsidP="00D6522B">
      <w:pPr>
        <w:pStyle w:val="Default"/>
        <w:rPr>
          <w:sz w:val="22"/>
          <w:szCs w:val="22"/>
        </w:rPr>
      </w:pPr>
    </w:p>
    <w:p w14:paraId="72D45E82" w14:textId="77777777" w:rsidR="00E15235" w:rsidRDefault="00E15235" w:rsidP="00D6522B">
      <w:pPr>
        <w:pStyle w:val="Default"/>
        <w:rPr>
          <w:b/>
          <w:bCs/>
          <w:sz w:val="22"/>
          <w:szCs w:val="22"/>
        </w:rPr>
      </w:pPr>
      <w:r w:rsidRPr="00D6522B">
        <w:rPr>
          <w:b/>
          <w:bCs/>
          <w:sz w:val="22"/>
          <w:szCs w:val="22"/>
        </w:rPr>
        <w:t xml:space="preserve">3. MEMBERSHIP </w:t>
      </w:r>
    </w:p>
    <w:p w14:paraId="583A875A" w14:textId="77777777" w:rsidR="00D6522B" w:rsidRPr="00D6522B" w:rsidRDefault="00D6522B" w:rsidP="00D6522B">
      <w:pPr>
        <w:pStyle w:val="Default"/>
        <w:rPr>
          <w:sz w:val="22"/>
          <w:szCs w:val="22"/>
        </w:rPr>
      </w:pPr>
    </w:p>
    <w:p w14:paraId="586777B6" w14:textId="77777777" w:rsidR="00E15235" w:rsidRDefault="00E15235" w:rsidP="00D6522B">
      <w:pPr>
        <w:pStyle w:val="Default"/>
        <w:rPr>
          <w:sz w:val="22"/>
          <w:szCs w:val="22"/>
        </w:rPr>
      </w:pPr>
      <w:r w:rsidRPr="00D6522B">
        <w:rPr>
          <w:sz w:val="22"/>
          <w:szCs w:val="22"/>
        </w:rPr>
        <w:t xml:space="preserve">3.1 Membership shall be open to all residents, tenants and leaseholders in </w:t>
      </w:r>
      <w:r w:rsidR="00D6522B">
        <w:rPr>
          <w:sz w:val="22"/>
          <w:szCs w:val="22"/>
        </w:rPr>
        <w:t>The Albany</w:t>
      </w:r>
      <w:r w:rsidRPr="00D6522B">
        <w:rPr>
          <w:sz w:val="22"/>
          <w:szCs w:val="22"/>
        </w:rPr>
        <w:t xml:space="preserve"> development. </w:t>
      </w:r>
    </w:p>
    <w:p w14:paraId="1468702A" w14:textId="77777777" w:rsidR="00D6522B" w:rsidRPr="00D6522B" w:rsidRDefault="00D6522B" w:rsidP="00D6522B">
      <w:pPr>
        <w:pStyle w:val="Default"/>
        <w:rPr>
          <w:sz w:val="22"/>
          <w:szCs w:val="22"/>
        </w:rPr>
      </w:pPr>
    </w:p>
    <w:p w14:paraId="05A3B615" w14:textId="77777777" w:rsidR="00E15235" w:rsidRPr="00D6522B" w:rsidRDefault="00E15235" w:rsidP="00D6522B">
      <w:pPr>
        <w:pStyle w:val="Default"/>
        <w:rPr>
          <w:sz w:val="22"/>
          <w:szCs w:val="22"/>
        </w:rPr>
      </w:pPr>
      <w:r w:rsidRPr="00D6522B">
        <w:rPr>
          <w:sz w:val="22"/>
          <w:szCs w:val="22"/>
        </w:rPr>
        <w:t xml:space="preserve">3.2 Voting rights: </w:t>
      </w:r>
    </w:p>
    <w:p w14:paraId="748CE74B" w14:textId="77777777" w:rsidR="00E15235" w:rsidRDefault="00D6522B" w:rsidP="00D6522B">
      <w:pPr>
        <w:pStyle w:val="Default"/>
        <w:rPr>
          <w:sz w:val="22"/>
          <w:szCs w:val="22"/>
        </w:rPr>
      </w:pPr>
      <w:r>
        <w:rPr>
          <w:sz w:val="22"/>
          <w:szCs w:val="22"/>
        </w:rPr>
        <w:t>(</w:t>
      </w:r>
      <w:proofErr w:type="spellStart"/>
      <w:r>
        <w:rPr>
          <w:sz w:val="22"/>
          <w:szCs w:val="22"/>
        </w:rPr>
        <w:t>i</w:t>
      </w:r>
      <w:proofErr w:type="spellEnd"/>
      <w:r w:rsidR="00E15235" w:rsidRPr="00D6522B">
        <w:rPr>
          <w:sz w:val="22"/>
          <w:szCs w:val="22"/>
        </w:rPr>
        <w:t xml:space="preserve">) Leaseholders: Leaseholders only are eligible to vote on financial matters relating to service charges. They may however authorise in writing (such authority to be satisfactory to the Chair) another member to vote on their behalf. </w:t>
      </w:r>
    </w:p>
    <w:p w14:paraId="5C9213C4" w14:textId="77777777" w:rsidR="00D6522B" w:rsidRPr="00D6522B" w:rsidRDefault="00D6522B" w:rsidP="00D6522B">
      <w:pPr>
        <w:pStyle w:val="Default"/>
        <w:rPr>
          <w:sz w:val="22"/>
          <w:szCs w:val="22"/>
        </w:rPr>
      </w:pPr>
    </w:p>
    <w:p w14:paraId="6B0D3937" w14:textId="77777777" w:rsidR="00E15235" w:rsidRPr="00D6522B" w:rsidRDefault="00E15235" w:rsidP="00D6522B">
      <w:pPr>
        <w:pStyle w:val="Default"/>
        <w:rPr>
          <w:sz w:val="22"/>
          <w:szCs w:val="22"/>
        </w:rPr>
      </w:pPr>
      <w:r w:rsidRPr="00D6522B">
        <w:rPr>
          <w:sz w:val="22"/>
          <w:szCs w:val="22"/>
        </w:rPr>
        <w:t xml:space="preserve">(ii) Tenants and Leaseholders: Both are able to vote on all other matters. </w:t>
      </w:r>
    </w:p>
    <w:p w14:paraId="7558EC36" w14:textId="77777777" w:rsidR="00E15235" w:rsidRPr="00D6522B" w:rsidRDefault="00E15235" w:rsidP="00D6522B">
      <w:pPr>
        <w:pStyle w:val="Default"/>
        <w:rPr>
          <w:sz w:val="22"/>
          <w:szCs w:val="22"/>
        </w:rPr>
      </w:pPr>
    </w:p>
    <w:p w14:paraId="6F6ACFEC" w14:textId="77777777" w:rsidR="00E15235" w:rsidRDefault="00E15235" w:rsidP="00D6522B">
      <w:pPr>
        <w:pStyle w:val="Default"/>
        <w:rPr>
          <w:b/>
          <w:bCs/>
          <w:sz w:val="22"/>
          <w:szCs w:val="22"/>
        </w:rPr>
      </w:pPr>
      <w:r w:rsidRPr="00D6522B">
        <w:rPr>
          <w:b/>
          <w:bCs/>
          <w:sz w:val="22"/>
          <w:szCs w:val="22"/>
        </w:rPr>
        <w:t xml:space="preserve">4. MEMBERSHIP FEE </w:t>
      </w:r>
    </w:p>
    <w:p w14:paraId="6FB777C2" w14:textId="77777777" w:rsidR="00D6522B" w:rsidRPr="00D6522B" w:rsidRDefault="00D6522B" w:rsidP="00D6522B">
      <w:pPr>
        <w:pStyle w:val="Default"/>
        <w:rPr>
          <w:sz w:val="22"/>
          <w:szCs w:val="22"/>
        </w:rPr>
      </w:pPr>
    </w:p>
    <w:p w14:paraId="6C7A4463" w14:textId="77777777" w:rsidR="00E15235" w:rsidRDefault="00E15235" w:rsidP="00D6522B">
      <w:pPr>
        <w:pStyle w:val="Default"/>
        <w:rPr>
          <w:sz w:val="22"/>
          <w:szCs w:val="22"/>
        </w:rPr>
      </w:pPr>
      <w:r w:rsidRPr="00D6522B">
        <w:rPr>
          <w:sz w:val="22"/>
          <w:szCs w:val="22"/>
        </w:rPr>
        <w:t>4.1 Membe</w:t>
      </w:r>
      <w:r w:rsidR="00D6522B">
        <w:rPr>
          <w:sz w:val="22"/>
          <w:szCs w:val="22"/>
        </w:rPr>
        <w:t>rs shall pay an annual fee of £1</w:t>
      </w:r>
      <w:r w:rsidRPr="00D6522B">
        <w:rPr>
          <w:sz w:val="22"/>
          <w:szCs w:val="22"/>
        </w:rPr>
        <w:t xml:space="preserve"> per person due from the </w:t>
      </w:r>
      <w:r w:rsidR="00D6522B">
        <w:rPr>
          <w:sz w:val="22"/>
          <w:szCs w:val="22"/>
        </w:rPr>
        <w:t>June</w:t>
      </w:r>
      <w:r w:rsidRPr="00D6522B">
        <w:rPr>
          <w:sz w:val="22"/>
          <w:szCs w:val="22"/>
        </w:rPr>
        <w:t xml:space="preserve"> AGM. </w:t>
      </w:r>
    </w:p>
    <w:p w14:paraId="299E6DFF" w14:textId="77777777" w:rsidR="00D6522B" w:rsidRPr="00D6522B" w:rsidRDefault="00D6522B" w:rsidP="00D6522B">
      <w:pPr>
        <w:pStyle w:val="Default"/>
        <w:rPr>
          <w:sz w:val="22"/>
          <w:szCs w:val="22"/>
        </w:rPr>
      </w:pPr>
    </w:p>
    <w:p w14:paraId="3DEE95FF" w14:textId="77777777" w:rsidR="00E15235" w:rsidRDefault="00E15235" w:rsidP="00D6522B">
      <w:pPr>
        <w:pStyle w:val="Default"/>
        <w:rPr>
          <w:sz w:val="22"/>
          <w:szCs w:val="22"/>
        </w:rPr>
      </w:pPr>
      <w:r w:rsidRPr="00D6522B">
        <w:rPr>
          <w:sz w:val="22"/>
          <w:szCs w:val="22"/>
        </w:rPr>
        <w:t xml:space="preserve">4.2 The Annual General Meeting of the Association shall have power to vary the subscription by ordinary resolution. </w:t>
      </w:r>
    </w:p>
    <w:p w14:paraId="04FD209F" w14:textId="77777777" w:rsidR="00D6522B" w:rsidRPr="00D6522B" w:rsidRDefault="00D6522B" w:rsidP="00D6522B">
      <w:pPr>
        <w:pStyle w:val="Default"/>
        <w:rPr>
          <w:sz w:val="22"/>
          <w:szCs w:val="22"/>
        </w:rPr>
      </w:pPr>
    </w:p>
    <w:p w14:paraId="7DD92416" w14:textId="77777777" w:rsidR="00E15235" w:rsidRDefault="00E15235" w:rsidP="00D6522B">
      <w:pPr>
        <w:pStyle w:val="Default"/>
        <w:rPr>
          <w:b/>
          <w:bCs/>
          <w:sz w:val="22"/>
          <w:szCs w:val="22"/>
        </w:rPr>
      </w:pPr>
      <w:r w:rsidRPr="00D6522B">
        <w:rPr>
          <w:b/>
          <w:bCs/>
          <w:sz w:val="22"/>
          <w:szCs w:val="22"/>
        </w:rPr>
        <w:t xml:space="preserve">5. THE COMMITTEE </w:t>
      </w:r>
    </w:p>
    <w:p w14:paraId="0E4A6644" w14:textId="77777777" w:rsidR="00D6522B" w:rsidRPr="00D6522B" w:rsidRDefault="00D6522B" w:rsidP="00D6522B">
      <w:pPr>
        <w:pStyle w:val="Default"/>
        <w:rPr>
          <w:sz w:val="22"/>
          <w:szCs w:val="22"/>
        </w:rPr>
      </w:pPr>
    </w:p>
    <w:p w14:paraId="5742055C" w14:textId="77777777" w:rsidR="00D6522B" w:rsidRDefault="00E15235" w:rsidP="00D6522B">
      <w:pPr>
        <w:pStyle w:val="Default"/>
        <w:rPr>
          <w:sz w:val="22"/>
          <w:szCs w:val="22"/>
        </w:rPr>
      </w:pPr>
      <w:r w:rsidRPr="00D6522B">
        <w:rPr>
          <w:sz w:val="22"/>
          <w:szCs w:val="22"/>
        </w:rPr>
        <w:t>5.1 A committee shall be elected to carry out the business of the Association.</w:t>
      </w:r>
    </w:p>
    <w:p w14:paraId="1AD47F47" w14:textId="77777777" w:rsidR="00E15235" w:rsidRPr="00D6522B" w:rsidRDefault="00E15235" w:rsidP="00D6522B">
      <w:pPr>
        <w:pStyle w:val="Default"/>
        <w:rPr>
          <w:sz w:val="22"/>
          <w:szCs w:val="22"/>
        </w:rPr>
      </w:pPr>
      <w:r w:rsidRPr="00D6522B">
        <w:rPr>
          <w:sz w:val="22"/>
          <w:szCs w:val="22"/>
        </w:rPr>
        <w:t xml:space="preserve"> </w:t>
      </w:r>
    </w:p>
    <w:p w14:paraId="65238D00" w14:textId="77777777" w:rsidR="00E15235" w:rsidRDefault="00E15235" w:rsidP="00D6522B">
      <w:pPr>
        <w:pStyle w:val="Default"/>
        <w:rPr>
          <w:sz w:val="22"/>
          <w:szCs w:val="22"/>
        </w:rPr>
      </w:pPr>
      <w:r w:rsidRPr="00D6522B">
        <w:rPr>
          <w:sz w:val="22"/>
          <w:szCs w:val="22"/>
        </w:rPr>
        <w:t>5.2 The committee shall be made up of a Chairperson, Vice Chair, Secretar</w:t>
      </w:r>
      <w:r w:rsidR="00D6522B">
        <w:rPr>
          <w:sz w:val="22"/>
          <w:szCs w:val="22"/>
        </w:rPr>
        <w:t>y, Treasurer (as Officers) and 5</w:t>
      </w:r>
      <w:r w:rsidRPr="00D6522B">
        <w:rPr>
          <w:sz w:val="22"/>
          <w:szCs w:val="22"/>
        </w:rPr>
        <w:t xml:space="preserve"> general members. </w:t>
      </w:r>
    </w:p>
    <w:p w14:paraId="1FE51A69" w14:textId="77777777" w:rsidR="00D6522B" w:rsidRPr="00D6522B" w:rsidRDefault="00D6522B" w:rsidP="00D6522B">
      <w:pPr>
        <w:pStyle w:val="Default"/>
        <w:rPr>
          <w:sz w:val="22"/>
          <w:szCs w:val="22"/>
        </w:rPr>
      </w:pPr>
    </w:p>
    <w:p w14:paraId="3332E6B7" w14:textId="77777777" w:rsidR="00E15235" w:rsidRDefault="00E15235" w:rsidP="00D6522B">
      <w:pPr>
        <w:pStyle w:val="Default"/>
        <w:rPr>
          <w:sz w:val="22"/>
          <w:szCs w:val="22"/>
        </w:rPr>
      </w:pPr>
      <w:r w:rsidRPr="00D6522B">
        <w:rPr>
          <w:sz w:val="22"/>
          <w:szCs w:val="22"/>
        </w:rPr>
        <w:t xml:space="preserve">5.3 The committee shall be elected at the Annual General Meeting. Vacancies arising through the year can be filled at the discretion of the committee. </w:t>
      </w:r>
    </w:p>
    <w:p w14:paraId="42C9D9A4" w14:textId="77777777" w:rsidR="00D6522B" w:rsidRPr="00D6522B" w:rsidRDefault="00D6522B" w:rsidP="00D6522B">
      <w:pPr>
        <w:pStyle w:val="Default"/>
        <w:rPr>
          <w:sz w:val="22"/>
          <w:szCs w:val="22"/>
        </w:rPr>
      </w:pPr>
    </w:p>
    <w:p w14:paraId="54AF3647" w14:textId="77777777" w:rsidR="00E15235" w:rsidRDefault="00E15235" w:rsidP="00D6522B">
      <w:pPr>
        <w:pStyle w:val="Default"/>
        <w:rPr>
          <w:sz w:val="22"/>
          <w:szCs w:val="22"/>
        </w:rPr>
      </w:pPr>
      <w:r w:rsidRPr="00D6522B">
        <w:rPr>
          <w:sz w:val="22"/>
          <w:szCs w:val="22"/>
        </w:rPr>
        <w:t xml:space="preserve">5.4 Officers shall carry out the duties given to them at the Annual General Meeting. </w:t>
      </w:r>
    </w:p>
    <w:p w14:paraId="60C2297E" w14:textId="77777777" w:rsidR="00D6522B" w:rsidRPr="00D6522B" w:rsidRDefault="00D6522B" w:rsidP="00D6522B">
      <w:pPr>
        <w:pStyle w:val="Default"/>
        <w:rPr>
          <w:sz w:val="22"/>
          <w:szCs w:val="22"/>
        </w:rPr>
      </w:pPr>
    </w:p>
    <w:p w14:paraId="13BEAF9A" w14:textId="77777777" w:rsidR="00E15235" w:rsidRDefault="00E15235" w:rsidP="00D6522B">
      <w:pPr>
        <w:pStyle w:val="Default"/>
        <w:rPr>
          <w:sz w:val="22"/>
          <w:szCs w:val="22"/>
        </w:rPr>
      </w:pPr>
      <w:r w:rsidRPr="00D6522B">
        <w:rPr>
          <w:sz w:val="22"/>
          <w:szCs w:val="22"/>
        </w:rPr>
        <w:t xml:space="preserve">5.5 The committee shall meet </w:t>
      </w:r>
      <w:r w:rsidR="00055C0A">
        <w:rPr>
          <w:sz w:val="22"/>
          <w:szCs w:val="22"/>
        </w:rPr>
        <w:t>bi-</w:t>
      </w:r>
      <w:r w:rsidRPr="00D6522B">
        <w:rPr>
          <w:sz w:val="22"/>
          <w:szCs w:val="22"/>
        </w:rPr>
        <w:t>month</w:t>
      </w:r>
      <w:r w:rsidR="00055C0A">
        <w:rPr>
          <w:sz w:val="22"/>
          <w:szCs w:val="22"/>
        </w:rPr>
        <w:t>ly</w:t>
      </w:r>
      <w:r w:rsidRPr="00D6522B">
        <w:rPr>
          <w:sz w:val="22"/>
          <w:szCs w:val="22"/>
        </w:rPr>
        <w:t xml:space="preserve"> and no less than 6 times per year. </w:t>
      </w:r>
    </w:p>
    <w:p w14:paraId="15635ED8" w14:textId="77777777" w:rsidR="00D6522B" w:rsidRPr="00D6522B" w:rsidRDefault="00D6522B" w:rsidP="00D6522B">
      <w:pPr>
        <w:pStyle w:val="Default"/>
        <w:rPr>
          <w:sz w:val="22"/>
          <w:szCs w:val="22"/>
        </w:rPr>
      </w:pPr>
    </w:p>
    <w:p w14:paraId="203A4B47" w14:textId="77777777" w:rsidR="00D6522B" w:rsidRDefault="00E15235" w:rsidP="00D6522B">
      <w:pPr>
        <w:pStyle w:val="Default"/>
        <w:rPr>
          <w:sz w:val="22"/>
          <w:szCs w:val="22"/>
        </w:rPr>
      </w:pPr>
      <w:r w:rsidRPr="00D6522B">
        <w:rPr>
          <w:sz w:val="22"/>
          <w:szCs w:val="22"/>
        </w:rPr>
        <w:t>5.6 Minutes of committee meetings shall be available to all members.</w:t>
      </w:r>
    </w:p>
    <w:p w14:paraId="7766AF37" w14:textId="77777777" w:rsidR="00E15235" w:rsidRPr="00D6522B" w:rsidRDefault="00E15235" w:rsidP="00D6522B">
      <w:pPr>
        <w:pStyle w:val="Default"/>
        <w:rPr>
          <w:sz w:val="22"/>
          <w:szCs w:val="22"/>
        </w:rPr>
      </w:pPr>
      <w:r w:rsidRPr="00D6522B">
        <w:rPr>
          <w:sz w:val="22"/>
          <w:szCs w:val="22"/>
        </w:rPr>
        <w:t xml:space="preserve"> </w:t>
      </w:r>
    </w:p>
    <w:p w14:paraId="395CDBAC" w14:textId="77777777" w:rsidR="00E15235" w:rsidRDefault="00E15235" w:rsidP="00D6522B">
      <w:pPr>
        <w:pStyle w:val="Default"/>
        <w:rPr>
          <w:sz w:val="22"/>
          <w:szCs w:val="22"/>
        </w:rPr>
      </w:pPr>
      <w:r w:rsidRPr="00D6522B">
        <w:rPr>
          <w:sz w:val="22"/>
          <w:szCs w:val="22"/>
        </w:rPr>
        <w:t xml:space="preserve">5.7 The committee can introduce or appoint new members as required. </w:t>
      </w:r>
    </w:p>
    <w:p w14:paraId="3A6437B7" w14:textId="77777777" w:rsidR="00D6522B" w:rsidRPr="00D6522B" w:rsidRDefault="00D6522B" w:rsidP="00D6522B">
      <w:pPr>
        <w:pStyle w:val="Default"/>
        <w:rPr>
          <w:sz w:val="22"/>
          <w:szCs w:val="22"/>
        </w:rPr>
      </w:pPr>
    </w:p>
    <w:p w14:paraId="31BA4657" w14:textId="77777777" w:rsidR="00D6522B" w:rsidRDefault="00E15235" w:rsidP="00D6522B">
      <w:pPr>
        <w:pStyle w:val="Default"/>
        <w:rPr>
          <w:sz w:val="22"/>
          <w:szCs w:val="22"/>
        </w:rPr>
      </w:pPr>
      <w:r w:rsidRPr="00D6522B">
        <w:rPr>
          <w:sz w:val="22"/>
          <w:szCs w:val="22"/>
        </w:rPr>
        <w:t xml:space="preserve">5.8 Any committee member who fails to attend three consecutive meetings of the committee without giving a reason acceptable to it shall cease automatically to be a member of the committee. </w:t>
      </w:r>
    </w:p>
    <w:p w14:paraId="52294FCC" w14:textId="77777777" w:rsidR="00E15235" w:rsidRDefault="00E15235" w:rsidP="00D6522B">
      <w:pPr>
        <w:pStyle w:val="Default"/>
        <w:rPr>
          <w:sz w:val="22"/>
          <w:szCs w:val="22"/>
        </w:rPr>
      </w:pPr>
      <w:r w:rsidRPr="00D6522B">
        <w:rPr>
          <w:sz w:val="22"/>
          <w:szCs w:val="22"/>
        </w:rPr>
        <w:lastRenderedPageBreak/>
        <w:t xml:space="preserve">5.9 Decisions at the meeting of the committee are made by simple majority and in the event of equality of voting the chairperson (or acting chairperson of that meeting) shall have a casting vote. </w:t>
      </w:r>
    </w:p>
    <w:p w14:paraId="15E716EF" w14:textId="77777777" w:rsidR="00D6522B" w:rsidRPr="00D6522B" w:rsidRDefault="00D6522B" w:rsidP="00D6522B">
      <w:pPr>
        <w:pStyle w:val="Default"/>
        <w:rPr>
          <w:sz w:val="22"/>
          <w:szCs w:val="22"/>
        </w:rPr>
      </w:pPr>
    </w:p>
    <w:p w14:paraId="5D678FC9" w14:textId="77777777" w:rsidR="00E15235" w:rsidRDefault="00E15235" w:rsidP="00D6522B">
      <w:pPr>
        <w:pStyle w:val="Default"/>
        <w:rPr>
          <w:b/>
          <w:bCs/>
          <w:sz w:val="22"/>
          <w:szCs w:val="22"/>
        </w:rPr>
      </w:pPr>
      <w:r w:rsidRPr="00D6522B">
        <w:rPr>
          <w:b/>
          <w:bCs/>
          <w:sz w:val="22"/>
          <w:szCs w:val="22"/>
        </w:rPr>
        <w:t xml:space="preserve">6. ANNUAL GENERAL MEETING </w:t>
      </w:r>
    </w:p>
    <w:p w14:paraId="6903FE5D" w14:textId="77777777" w:rsidR="00D6522B" w:rsidRPr="00D6522B" w:rsidRDefault="00D6522B" w:rsidP="00D6522B">
      <w:pPr>
        <w:pStyle w:val="Default"/>
        <w:rPr>
          <w:sz w:val="22"/>
          <w:szCs w:val="22"/>
        </w:rPr>
      </w:pPr>
    </w:p>
    <w:p w14:paraId="594228A6" w14:textId="77777777" w:rsidR="00E15235" w:rsidRDefault="00E15235" w:rsidP="00D6522B">
      <w:pPr>
        <w:pStyle w:val="Default"/>
        <w:rPr>
          <w:sz w:val="22"/>
          <w:szCs w:val="22"/>
        </w:rPr>
      </w:pPr>
      <w:r w:rsidRPr="00D6522B">
        <w:rPr>
          <w:sz w:val="22"/>
          <w:szCs w:val="22"/>
        </w:rPr>
        <w:t xml:space="preserve">6.1 There shall be an Annual General Meeting held every </w:t>
      </w:r>
      <w:r w:rsidR="00D6522B">
        <w:rPr>
          <w:sz w:val="22"/>
          <w:szCs w:val="22"/>
        </w:rPr>
        <w:t>June</w:t>
      </w:r>
      <w:r w:rsidRPr="00D6522B">
        <w:rPr>
          <w:sz w:val="22"/>
          <w:szCs w:val="22"/>
        </w:rPr>
        <w:t xml:space="preserve"> at which the com</w:t>
      </w:r>
      <w:r w:rsidR="00055C0A">
        <w:rPr>
          <w:sz w:val="22"/>
          <w:szCs w:val="22"/>
        </w:rPr>
        <w:t xml:space="preserve">mittee will report on its work and </w:t>
      </w:r>
      <w:r w:rsidRPr="00D6522B">
        <w:rPr>
          <w:sz w:val="22"/>
          <w:szCs w:val="22"/>
        </w:rPr>
        <w:t xml:space="preserve">present a statement of accounts. </w:t>
      </w:r>
    </w:p>
    <w:p w14:paraId="5A1E539A" w14:textId="77777777" w:rsidR="00D6522B" w:rsidRPr="00D6522B" w:rsidRDefault="00D6522B" w:rsidP="00D6522B">
      <w:pPr>
        <w:pStyle w:val="Default"/>
        <w:rPr>
          <w:sz w:val="22"/>
          <w:szCs w:val="22"/>
        </w:rPr>
      </w:pPr>
    </w:p>
    <w:p w14:paraId="587A18FB" w14:textId="77777777" w:rsidR="00D6522B" w:rsidRDefault="00055C0A" w:rsidP="00D6522B">
      <w:pPr>
        <w:pStyle w:val="Default"/>
        <w:rPr>
          <w:sz w:val="22"/>
          <w:szCs w:val="22"/>
        </w:rPr>
      </w:pPr>
      <w:r>
        <w:rPr>
          <w:sz w:val="22"/>
          <w:szCs w:val="22"/>
        </w:rPr>
        <w:t xml:space="preserve">6.2 The AGM shall elect </w:t>
      </w:r>
      <w:r w:rsidR="00E15235" w:rsidRPr="00D6522B">
        <w:rPr>
          <w:sz w:val="22"/>
          <w:szCs w:val="22"/>
        </w:rPr>
        <w:t>new committee</w:t>
      </w:r>
      <w:r>
        <w:rPr>
          <w:sz w:val="22"/>
          <w:szCs w:val="22"/>
        </w:rPr>
        <w:t xml:space="preserve"> members where required</w:t>
      </w:r>
      <w:r w:rsidR="00E15235" w:rsidRPr="00D6522B">
        <w:rPr>
          <w:sz w:val="22"/>
          <w:szCs w:val="22"/>
        </w:rPr>
        <w:t>, vote on recommendations and any amendments to the constitution.</w:t>
      </w:r>
    </w:p>
    <w:p w14:paraId="5F1D2D73" w14:textId="77777777" w:rsidR="00E15235" w:rsidRPr="00D6522B" w:rsidRDefault="00E15235" w:rsidP="00D6522B">
      <w:pPr>
        <w:pStyle w:val="Default"/>
        <w:rPr>
          <w:sz w:val="22"/>
          <w:szCs w:val="22"/>
        </w:rPr>
      </w:pPr>
      <w:r w:rsidRPr="00D6522B">
        <w:rPr>
          <w:sz w:val="22"/>
          <w:szCs w:val="22"/>
        </w:rPr>
        <w:t xml:space="preserve"> </w:t>
      </w:r>
    </w:p>
    <w:p w14:paraId="7D656D90" w14:textId="77777777" w:rsidR="00E15235" w:rsidRDefault="00E15235" w:rsidP="00D6522B">
      <w:pPr>
        <w:pStyle w:val="Default"/>
        <w:rPr>
          <w:sz w:val="22"/>
          <w:szCs w:val="22"/>
        </w:rPr>
      </w:pPr>
      <w:r w:rsidRPr="00D6522B">
        <w:rPr>
          <w:sz w:val="22"/>
          <w:szCs w:val="22"/>
        </w:rPr>
        <w:t xml:space="preserve">6.3 The Secretary will notify all members of the date of the meeting not less than 14 days before the AGM. </w:t>
      </w:r>
    </w:p>
    <w:p w14:paraId="372936E2" w14:textId="77777777" w:rsidR="00D6522B" w:rsidRPr="00D6522B" w:rsidRDefault="00D6522B" w:rsidP="00D6522B">
      <w:pPr>
        <w:pStyle w:val="Default"/>
        <w:rPr>
          <w:sz w:val="22"/>
          <w:szCs w:val="22"/>
        </w:rPr>
      </w:pPr>
    </w:p>
    <w:p w14:paraId="432B4276" w14:textId="77777777" w:rsidR="00D6522B" w:rsidRDefault="00E15235" w:rsidP="00D6522B">
      <w:pPr>
        <w:pStyle w:val="Default"/>
        <w:rPr>
          <w:sz w:val="22"/>
          <w:szCs w:val="22"/>
        </w:rPr>
      </w:pPr>
      <w:r w:rsidRPr="00D6522B">
        <w:rPr>
          <w:sz w:val="22"/>
          <w:szCs w:val="22"/>
        </w:rPr>
        <w:t>6.4 Resolutions at Annual General Meetings shall be passed by a simple majority of the votes entitled to be cast by the members present at the meeting.</w:t>
      </w:r>
    </w:p>
    <w:p w14:paraId="6DA171D8" w14:textId="77777777" w:rsidR="00E15235" w:rsidRPr="00D6522B" w:rsidRDefault="00E15235" w:rsidP="00D6522B">
      <w:pPr>
        <w:pStyle w:val="Default"/>
        <w:rPr>
          <w:sz w:val="22"/>
          <w:szCs w:val="22"/>
        </w:rPr>
      </w:pPr>
      <w:r w:rsidRPr="00D6522B">
        <w:rPr>
          <w:sz w:val="22"/>
          <w:szCs w:val="22"/>
        </w:rPr>
        <w:t xml:space="preserve"> </w:t>
      </w:r>
    </w:p>
    <w:p w14:paraId="65996886" w14:textId="77777777" w:rsidR="00BF6237" w:rsidRDefault="00E15235" w:rsidP="00D6522B">
      <w:pPr>
        <w:spacing w:after="0"/>
        <w:rPr>
          <w:rFonts w:ascii="Arial" w:hAnsi="Arial" w:cs="Arial"/>
        </w:rPr>
      </w:pPr>
      <w:r w:rsidRPr="00D6522B">
        <w:rPr>
          <w:rFonts w:ascii="Arial" w:hAnsi="Arial" w:cs="Arial"/>
        </w:rPr>
        <w:t>6.5 In the event of equality of voting at an Annual General Meeting the chairperson (or acting chairperson of that meeting) shal</w:t>
      </w:r>
      <w:r w:rsidR="00845934">
        <w:rPr>
          <w:rFonts w:ascii="Arial" w:hAnsi="Arial" w:cs="Arial"/>
        </w:rPr>
        <w:t>l have a second or casting vote.</w:t>
      </w:r>
    </w:p>
    <w:p w14:paraId="494BBCAA" w14:textId="77777777" w:rsidR="00845934" w:rsidRDefault="00845934" w:rsidP="00D6522B">
      <w:pPr>
        <w:spacing w:after="0"/>
        <w:rPr>
          <w:rFonts w:ascii="Arial" w:hAnsi="Arial" w:cs="Arial"/>
        </w:rPr>
      </w:pPr>
    </w:p>
    <w:p w14:paraId="79919361" w14:textId="77777777" w:rsidR="00845934" w:rsidRDefault="00845934" w:rsidP="00845934">
      <w:pPr>
        <w:pStyle w:val="Default"/>
        <w:rPr>
          <w:b/>
          <w:bCs/>
          <w:sz w:val="22"/>
          <w:szCs w:val="22"/>
        </w:rPr>
      </w:pPr>
      <w:r w:rsidRPr="00845934">
        <w:rPr>
          <w:b/>
          <w:bCs/>
          <w:sz w:val="22"/>
          <w:szCs w:val="22"/>
        </w:rPr>
        <w:t>7. OTHER GENERAL MEETINGS</w:t>
      </w:r>
    </w:p>
    <w:p w14:paraId="60CFF755" w14:textId="77777777" w:rsidR="00845934" w:rsidRPr="00845934" w:rsidRDefault="00845934" w:rsidP="00845934">
      <w:pPr>
        <w:pStyle w:val="Default"/>
        <w:rPr>
          <w:sz w:val="22"/>
          <w:szCs w:val="22"/>
        </w:rPr>
      </w:pPr>
      <w:r w:rsidRPr="00845934">
        <w:rPr>
          <w:b/>
          <w:bCs/>
          <w:sz w:val="22"/>
          <w:szCs w:val="22"/>
        </w:rPr>
        <w:t xml:space="preserve"> </w:t>
      </w:r>
    </w:p>
    <w:p w14:paraId="255064E7" w14:textId="77777777" w:rsidR="00845934" w:rsidRDefault="00845934" w:rsidP="00845934">
      <w:pPr>
        <w:pStyle w:val="Default"/>
        <w:rPr>
          <w:sz w:val="22"/>
          <w:szCs w:val="22"/>
        </w:rPr>
      </w:pPr>
      <w:r w:rsidRPr="00845934">
        <w:rPr>
          <w:sz w:val="22"/>
          <w:szCs w:val="22"/>
        </w:rPr>
        <w:t xml:space="preserve">7.1 There may be a General Meeting open to all members every 6 months. </w:t>
      </w:r>
    </w:p>
    <w:p w14:paraId="183BB069" w14:textId="77777777" w:rsidR="00845934" w:rsidRPr="00845934" w:rsidRDefault="00845934" w:rsidP="00845934">
      <w:pPr>
        <w:pStyle w:val="Default"/>
        <w:rPr>
          <w:sz w:val="22"/>
          <w:szCs w:val="22"/>
        </w:rPr>
      </w:pPr>
    </w:p>
    <w:p w14:paraId="44EB725A" w14:textId="77777777" w:rsidR="00845934" w:rsidRDefault="00845934" w:rsidP="00845934">
      <w:pPr>
        <w:pStyle w:val="Default"/>
        <w:rPr>
          <w:sz w:val="22"/>
          <w:szCs w:val="22"/>
        </w:rPr>
      </w:pPr>
      <w:r w:rsidRPr="00845934">
        <w:rPr>
          <w:sz w:val="22"/>
          <w:szCs w:val="22"/>
        </w:rPr>
        <w:t>7.2 A Special General Meeting open</w:t>
      </w:r>
      <w:r w:rsidR="00055C0A">
        <w:rPr>
          <w:sz w:val="22"/>
          <w:szCs w:val="22"/>
        </w:rPr>
        <w:t xml:space="preserve"> to all members will be held if </w:t>
      </w:r>
      <w:r w:rsidRPr="00845934">
        <w:rPr>
          <w:sz w:val="22"/>
          <w:szCs w:val="22"/>
        </w:rPr>
        <w:t xml:space="preserve">25 or more members submit in writing a request for such a meeting to the Secretary or if the Committee resolve to call such a meeting. The Secretary shall arrange for the meeting to take place within 14 days. </w:t>
      </w:r>
    </w:p>
    <w:p w14:paraId="178EC81B" w14:textId="77777777" w:rsidR="00845934" w:rsidRPr="00845934" w:rsidRDefault="00845934" w:rsidP="00845934">
      <w:pPr>
        <w:pStyle w:val="Default"/>
        <w:rPr>
          <w:sz w:val="22"/>
          <w:szCs w:val="22"/>
        </w:rPr>
      </w:pPr>
    </w:p>
    <w:p w14:paraId="5B9F6C61" w14:textId="77777777" w:rsidR="00845934" w:rsidRDefault="00845934" w:rsidP="00845934">
      <w:pPr>
        <w:pStyle w:val="Default"/>
        <w:rPr>
          <w:sz w:val="22"/>
          <w:szCs w:val="22"/>
        </w:rPr>
      </w:pPr>
      <w:r w:rsidRPr="00845934">
        <w:rPr>
          <w:sz w:val="22"/>
          <w:szCs w:val="22"/>
        </w:rPr>
        <w:t>7.3 The Secretary will publicise all General Meetings at least 5 days in advance.</w:t>
      </w:r>
    </w:p>
    <w:p w14:paraId="0E0DA467" w14:textId="77777777" w:rsidR="00845934" w:rsidRPr="00845934" w:rsidRDefault="00845934" w:rsidP="00845934">
      <w:pPr>
        <w:pStyle w:val="Default"/>
        <w:rPr>
          <w:sz w:val="22"/>
          <w:szCs w:val="22"/>
        </w:rPr>
      </w:pPr>
      <w:r w:rsidRPr="00845934">
        <w:rPr>
          <w:sz w:val="22"/>
          <w:szCs w:val="22"/>
        </w:rPr>
        <w:t xml:space="preserve"> </w:t>
      </w:r>
    </w:p>
    <w:p w14:paraId="3C68AAC2" w14:textId="77777777" w:rsidR="00845934" w:rsidRDefault="00845934" w:rsidP="00845934">
      <w:pPr>
        <w:pStyle w:val="Default"/>
        <w:rPr>
          <w:b/>
          <w:bCs/>
          <w:sz w:val="22"/>
          <w:szCs w:val="22"/>
        </w:rPr>
      </w:pPr>
      <w:r w:rsidRPr="00845934">
        <w:rPr>
          <w:b/>
          <w:bCs/>
          <w:sz w:val="22"/>
          <w:szCs w:val="22"/>
        </w:rPr>
        <w:t xml:space="preserve">8. QUORUM </w:t>
      </w:r>
    </w:p>
    <w:p w14:paraId="166B95D1" w14:textId="77777777" w:rsidR="00845934" w:rsidRPr="00845934" w:rsidRDefault="00845934" w:rsidP="00845934">
      <w:pPr>
        <w:pStyle w:val="Default"/>
        <w:rPr>
          <w:sz w:val="22"/>
          <w:szCs w:val="22"/>
        </w:rPr>
      </w:pPr>
    </w:p>
    <w:p w14:paraId="385F3563" w14:textId="77777777" w:rsidR="00845934" w:rsidRDefault="00845934" w:rsidP="00845934">
      <w:pPr>
        <w:pStyle w:val="Default"/>
        <w:rPr>
          <w:sz w:val="22"/>
          <w:szCs w:val="22"/>
        </w:rPr>
      </w:pPr>
      <w:r w:rsidRPr="00845934">
        <w:rPr>
          <w:sz w:val="22"/>
          <w:szCs w:val="22"/>
        </w:rPr>
        <w:t xml:space="preserve">No General Meeting or Annual General Meeting shall take place if less than 20 members are present. No committee meeting shall take place if less than 4 members of the committee are present, one of who must be an Officer of the Association. </w:t>
      </w:r>
    </w:p>
    <w:p w14:paraId="378FF53A" w14:textId="77777777" w:rsidR="00845934" w:rsidRPr="00845934" w:rsidRDefault="00845934" w:rsidP="00845934">
      <w:pPr>
        <w:pStyle w:val="Default"/>
        <w:rPr>
          <w:sz w:val="22"/>
          <w:szCs w:val="22"/>
        </w:rPr>
      </w:pPr>
    </w:p>
    <w:p w14:paraId="28BF78E1" w14:textId="77777777" w:rsidR="00845934" w:rsidRDefault="00845934" w:rsidP="00845934">
      <w:pPr>
        <w:pStyle w:val="Default"/>
        <w:rPr>
          <w:b/>
          <w:bCs/>
          <w:sz w:val="22"/>
          <w:szCs w:val="22"/>
        </w:rPr>
      </w:pPr>
      <w:r w:rsidRPr="00845934">
        <w:rPr>
          <w:b/>
          <w:bCs/>
          <w:sz w:val="22"/>
          <w:szCs w:val="22"/>
        </w:rPr>
        <w:t xml:space="preserve">9. ACCOUNTS </w:t>
      </w:r>
    </w:p>
    <w:p w14:paraId="548D1C2A" w14:textId="77777777" w:rsidR="00845934" w:rsidRPr="00845934" w:rsidRDefault="00845934" w:rsidP="00845934">
      <w:pPr>
        <w:pStyle w:val="Default"/>
        <w:rPr>
          <w:sz w:val="22"/>
          <w:szCs w:val="22"/>
        </w:rPr>
      </w:pPr>
    </w:p>
    <w:p w14:paraId="447E5B96" w14:textId="77777777" w:rsidR="00055C0A" w:rsidRDefault="00845934" w:rsidP="00845934">
      <w:pPr>
        <w:pStyle w:val="Default"/>
        <w:rPr>
          <w:sz w:val="22"/>
          <w:szCs w:val="22"/>
        </w:rPr>
      </w:pPr>
      <w:r w:rsidRPr="00845934">
        <w:rPr>
          <w:sz w:val="22"/>
          <w:szCs w:val="22"/>
        </w:rPr>
        <w:t>9.1 All monies received by the Association shall be paid into an account in the name of the Association at a bank chosen by the Committee and not less than two Officers shall sign cheques and other instruments drawn on their directions to the bankers.</w:t>
      </w:r>
    </w:p>
    <w:p w14:paraId="3E8C6BA6" w14:textId="77777777" w:rsidR="00845934" w:rsidRPr="00845934" w:rsidRDefault="00845934" w:rsidP="00845934">
      <w:pPr>
        <w:pStyle w:val="Default"/>
        <w:rPr>
          <w:sz w:val="22"/>
          <w:szCs w:val="22"/>
        </w:rPr>
      </w:pPr>
      <w:r w:rsidRPr="00845934">
        <w:rPr>
          <w:sz w:val="22"/>
          <w:szCs w:val="22"/>
        </w:rPr>
        <w:t xml:space="preserve"> </w:t>
      </w:r>
    </w:p>
    <w:p w14:paraId="2C0A9732" w14:textId="77777777" w:rsidR="00845934" w:rsidRDefault="00845934" w:rsidP="00845934">
      <w:pPr>
        <w:pStyle w:val="Default"/>
        <w:rPr>
          <w:sz w:val="22"/>
          <w:szCs w:val="22"/>
        </w:rPr>
      </w:pPr>
      <w:r w:rsidRPr="00845934">
        <w:rPr>
          <w:sz w:val="22"/>
          <w:szCs w:val="22"/>
        </w:rPr>
        <w:t xml:space="preserve">9.2 No action involving expenditure in the name of or on behalf of the Association shall be taken and no undertakings, which would commit the Association to expenditure or other liability, shall be made without the prior authority of a resolution of the Committee. </w:t>
      </w:r>
    </w:p>
    <w:p w14:paraId="2D57357A" w14:textId="77777777" w:rsidR="00845934" w:rsidRPr="00845934" w:rsidRDefault="00845934" w:rsidP="00845934">
      <w:pPr>
        <w:pStyle w:val="Default"/>
        <w:rPr>
          <w:sz w:val="22"/>
          <w:szCs w:val="22"/>
        </w:rPr>
      </w:pPr>
    </w:p>
    <w:p w14:paraId="05AB5AC5" w14:textId="77777777" w:rsidR="00845934" w:rsidRDefault="00845934" w:rsidP="00845934">
      <w:pPr>
        <w:pStyle w:val="Default"/>
        <w:rPr>
          <w:b/>
          <w:bCs/>
          <w:sz w:val="22"/>
          <w:szCs w:val="22"/>
        </w:rPr>
      </w:pPr>
      <w:r w:rsidRPr="00845934">
        <w:rPr>
          <w:b/>
          <w:bCs/>
          <w:sz w:val="22"/>
          <w:szCs w:val="22"/>
        </w:rPr>
        <w:t xml:space="preserve">10. CHANGES TO THE CONSTITUTION </w:t>
      </w:r>
    </w:p>
    <w:p w14:paraId="19C5FC0E" w14:textId="77777777" w:rsidR="00845934" w:rsidRPr="00845934" w:rsidRDefault="00845934" w:rsidP="00845934">
      <w:pPr>
        <w:pStyle w:val="Default"/>
        <w:rPr>
          <w:sz w:val="22"/>
          <w:szCs w:val="22"/>
        </w:rPr>
      </w:pPr>
    </w:p>
    <w:p w14:paraId="5B63594F" w14:textId="77777777" w:rsidR="00845934" w:rsidRDefault="00845934" w:rsidP="00845934">
      <w:pPr>
        <w:pStyle w:val="Default"/>
        <w:rPr>
          <w:sz w:val="22"/>
          <w:szCs w:val="22"/>
        </w:rPr>
      </w:pPr>
      <w:r w:rsidRPr="00845934">
        <w:rPr>
          <w:sz w:val="22"/>
          <w:szCs w:val="22"/>
        </w:rPr>
        <w:t xml:space="preserve">10.1 The constitution can be altered at an AGM. </w:t>
      </w:r>
    </w:p>
    <w:p w14:paraId="0D661CB2" w14:textId="77777777" w:rsidR="00845934" w:rsidRPr="00845934" w:rsidRDefault="00845934" w:rsidP="00845934">
      <w:pPr>
        <w:pStyle w:val="Default"/>
        <w:rPr>
          <w:sz w:val="22"/>
          <w:szCs w:val="22"/>
        </w:rPr>
      </w:pPr>
    </w:p>
    <w:p w14:paraId="216788D8" w14:textId="77777777" w:rsidR="00845934" w:rsidRDefault="00845934" w:rsidP="00845934">
      <w:pPr>
        <w:pStyle w:val="Default"/>
        <w:rPr>
          <w:sz w:val="22"/>
          <w:szCs w:val="22"/>
        </w:rPr>
      </w:pPr>
      <w:r w:rsidRPr="00845934">
        <w:rPr>
          <w:sz w:val="22"/>
          <w:szCs w:val="22"/>
        </w:rPr>
        <w:t xml:space="preserve">10.2 Any suggested changes must be handed to the Secretary 14 days before the AGM. </w:t>
      </w:r>
    </w:p>
    <w:p w14:paraId="1BF99871" w14:textId="77777777" w:rsidR="00896D94" w:rsidRPr="00845934" w:rsidRDefault="00896D94" w:rsidP="00845934">
      <w:pPr>
        <w:pStyle w:val="Default"/>
        <w:rPr>
          <w:sz w:val="22"/>
          <w:szCs w:val="22"/>
        </w:rPr>
      </w:pPr>
    </w:p>
    <w:p w14:paraId="5159F5F3" w14:textId="77777777" w:rsidR="00845934" w:rsidRPr="00845934" w:rsidRDefault="00845934" w:rsidP="00845934">
      <w:pPr>
        <w:pStyle w:val="Default"/>
        <w:rPr>
          <w:sz w:val="22"/>
          <w:szCs w:val="22"/>
        </w:rPr>
      </w:pPr>
      <w:r w:rsidRPr="00845934">
        <w:rPr>
          <w:sz w:val="22"/>
          <w:szCs w:val="22"/>
        </w:rPr>
        <w:lastRenderedPageBreak/>
        <w:t xml:space="preserve">10.3 Changes must be agreed by two thirds of the members present at the meeting. </w:t>
      </w:r>
    </w:p>
    <w:p w14:paraId="033D4F63" w14:textId="77777777" w:rsidR="00845934" w:rsidRPr="00845934" w:rsidRDefault="00845934" w:rsidP="00845934">
      <w:pPr>
        <w:pStyle w:val="Default"/>
        <w:rPr>
          <w:sz w:val="22"/>
          <w:szCs w:val="22"/>
        </w:rPr>
      </w:pPr>
    </w:p>
    <w:p w14:paraId="621B2FDA" w14:textId="77777777" w:rsidR="00845934" w:rsidRDefault="00845934" w:rsidP="00845934">
      <w:pPr>
        <w:pStyle w:val="Default"/>
        <w:rPr>
          <w:b/>
          <w:bCs/>
          <w:sz w:val="22"/>
          <w:szCs w:val="22"/>
        </w:rPr>
      </w:pPr>
      <w:r w:rsidRPr="00845934">
        <w:rPr>
          <w:b/>
          <w:bCs/>
          <w:sz w:val="22"/>
          <w:szCs w:val="22"/>
        </w:rPr>
        <w:t xml:space="preserve">11. DISSOLUTION </w:t>
      </w:r>
    </w:p>
    <w:p w14:paraId="4807A274" w14:textId="77777777" w:rsidR="00845934" w:rsidRPr="00845934" w:rsidRDefault="00845934" w:rsidP="00845934">
      <w:pPr>
        <w:pStyle w:val="Default"/>
        <w:rPr>
          <w:sz w:val="22"/>
          <w:szCs w:val="22"/>
        </w:rPr>
      </w:pPr>
    </w:p>
    <w:p w14:paraId="67F007F7" w14:textId="77777777" w:rsidR="00845934" w:rsidRDefault="00845934" w:rsidP="00845934">
      <w:pPr>
        <w:pStyle w:val="Default"/>
        <w:rPr>
          <w:sz w:val="22"/>
          <w:szCs w:val="22"/>
        </w:rPr>
      </w:pPr>
      <w:r w:rsidRPr="00845934">
        <w:rPr>
          <w:sz w:val="22"/>
          <w:szCs w:val="22"/>
        </w:rPr>
        <w:t xml:space="preserve">11.1 The Association may only be dissolved at a Special General Meeting called for that purpose and must be advertised 14 days before the meeting. </w:t>
      </w:r>
    </w:p>
    <w:p w14:paraId="7E6E8809" w14:textId="77777777" w:rsidR="00845934" w:rsidRPr="00845934" w:rsidRDefault="00845934" w:rsidP="00845934">
      <w:pPr>
        <w:pStyle w:val="Default"/>
        <w:rPr>
          <w:sz w:val="22"/>
          <w:szCs w:val="22"/>
        </w:rPr>
      </w:pPr>
    </w:p>
    <w:p w14:paraId="7165C464" w14:textId="77777777" w:rsidR="00845934" w:rsidRDefault="00845934" w:rsidP="00845934">
      <w:pPr>
        <w:pStyle w:val="Default"/>
        <w:rPr>
          <w:sz w:val="22"/>
          <w:szCs w:val="22"/>
        </w:rPr>
      </w:pPr>
      <w:r w:rsidRPr="00845934">
        <w:rPr>
          <w:sz w:val="22"/>
          <w:szCs w:val="22"/>
        </w:rPr>
        <w:t xml:space="preserve">11.2 A proposal to dissolve the association shall take effect only if agreed by two thirds of the members present at the meeting. </w:t>
      </w:r>
    </w:p>
    <w:p w14:paraId="682C2BBC" w14:textId="77777777" w:rsidR="00845934" w:rsidRPr="00845934" w:rsidRDefault="00845934" w:rsidP="00845934">
      <w:pPr>
        <w:pStyle w:val="Default"/>
        <w:rPr>
          <w:sz w:val="22"/>
          <w:szCs w:val="22"/>
        </w:rPr>
      </w:pPr>
    </w:p>
    <w:p w14:paraId="0196AB6F" w14:textId="77777777" w:rsidR="00845934" w:rsidRPr="00845934" w:rsidRDefault="00845934" w:rsidP="00845934">
      <w:pPr>
        <w:pStyle w:val="Default"/>
        <w:rPr>
          <w:sz w:val="22"/>
          <w:szCs w:val="22"/>
        </w:rPr>
      </w:pPr>
      <w:r w:rsidRPr="00845934">
        <w:rPr>
          <w:sz w:val="22"/>
          <w:szCs w:val="22"/>
        </w:rPr>
        <w:t xml:space="preserve">11.3 Funds and possessions will be disposed of according to the wishes of the meeting. </w:t>
      </w:r>
    </w:p>
    <w:p w14:paraId="0C3B7687" w14:textId="77777777" w:rsidR="00845934" w:rsidRPr="00845934" w:rsidRDefault="00845934" w:rsidP="00845934">
      <w:pPr>
        <w:pStyle w:val="Default"/>
        <w:rPr>
          <w:sz w:val="22"/>
          <w:szCs w:val="22"/>
        </w:rPr>
      </w:pPr>
    </w:p>
    <w:p w14:paraId="603ECB2B" w14:textId="77777777" w:rsidR="00845934" w:rsidRDefault="00845934" w:rsidP="00845934">
      <w:pPr>
        <w:pStyle w:val="Default"/>
        <w:rPr>
          <w:sz w:val="22"/>
          <w:szCs w:val="22"/>
        </w:rPr>
      </w:pPr>
      <w:r w:rsidRPr="00845934">
        <w:rPr>
          <w:sz w:val="22"/>
          <w:szCs w:val="22"/>
        </w:rPr>
        <w:t>Agreed</w:t>
      </w:r>
      <w:r>
        <w:rPr>
          <w:sz w:val="22"/>
          <w:szCs w:val="22"/>
        </w:rPr>
        <w:t xml:space="preserve"> by majority vote at the AGM of 21</w:t>
      </w:r>
      <w:r w:rsidRPr="00845934">
        <w:rPr>
          <w:sz w:val="22"/>
          <w:szCs w:val="22"/>
          <w:vertAlign w:val="superscript"/>
        </w:rPr>
        <w:t>st</w:t>
      </w:r>
      <w:r>
        <w:rPr>
          <w:sz w:val="22"/>
          <w:szCs w:val="22"/>
        </w:rPr>
        <w:t xml:space="preserve"> June 2016</w:t>
      </w:r>
    </w:p>
    <w:p w14:paraId="640529D1" w14:textId="77777777" w:rsidR="00845934" w:rsidRPr="00845934" w:rsidRDefault="00845934" w:rsidP="00845934">
      <w:pPr>
        <w:pStyle w:val="Default"/>
        <w:rPr>
          <w:sz w:val="22"/>
          <w:szCs w:val="22"/>
        </w:rPr>
      </w:pPr>
      <w:r w:rsidRPr="00845934">
        <w:rPr>
          <w:sz w:val="22"/>
          <w:szCs w:val="22"/>
        </w:rPr>
        <w:t xml:space="preserve"> </w:t>
      </w:r>
    </w:p>
    <w:p w14:paraId="35221C61" w14:textId="77777777" w:rsidR="00845934" w:rsidRDefault="00845934" w:rsidP="00845934">
      <w:pPr>
        <w:pStyle w:val="Default"/>
        <w:rPr>
          <w:sz w:val="22"/>
          <w:szCs w:val="22"/>
        </w:rPr>
      </w:pPr>
      <w:r w:rsidRPr="00845934">
        <w:rPr>
          <w:sz w:val="22"/>
          <w:szCs w:val="22"/>
        </w:rPr>
        <w:t xml:space="preserve">Signed: </w:t>
      </w:r>
    </w:p>
    <w:p w14:paraId="78A78CD4" w14:textId="77777777" w:rsidR="00896D94" w:rsidRDefault="00896D94" w:rsidP="00845934">
      <w:pPr>
        <w:pStyle w:val="Default"/>
        <w:rPr>
          <w:sz w:val="22"/>
          <w:szCs w:val="22"/>
        </w:rPr>
      </w:pPr>
    </w:p>
    <w:p w14:paraId="4ED287D1" w14:textId="77777777" w:rsidR="00845934" w:rsidRPr="00845934" w:rsidRDefault="00845934" w:rsidP="00845934">
      <w:pPr>
        <w:pStyle w:val="Default"/>
        <w:rPr>
          <w:sz w:val="22"/>
          <w:szCs w:val="22"/>
        </w:rPr>
      </w:pPr>
    </w:p>
    <w:p w14:paraId="7DB13EDB" w14:textId="77777777" w:rsidR="00845934" w:rsidRPr="00845934" w:rsidRDefault="00845934" w:rsidP="00845934">
      <w:pPr>
        <w:spacing w:after="0"/>
        <w:rPr>
          <w:rFonts w:ascii="Arial" w:hAnsi="Arial" w:cs="Arial"/>
        </w:rPr>
      </w:pPr>
      <w:r w:rsidRPr="00845934">
        <w:rPr>
          <w:rFonts w:ascii="Arial" w:hAnsi="Arial" w:cs="Arial"/>
        </w:rPr>
        <w:t>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45934">
        <w:rPr>
          <w:rFonts w:ascii="Arial" w:hAnsi="Arial" w:cs="Arial"/>
        </w:rPr>
        <w:t xml:space="preserve"> Secretary:</w:t>
      </w:r>
    </w:p>
    <w:p w14:paraId="13C540E9" w14:textId="77777777" w:rsidR="00845934" w:rsidRPr="00845934" w:rsidRDefault="00845934" w:rsidP="00D6522B">
      <w:pPr>
        <w:spacing w:after="0"/>
      </w:pPr>
    </w:p>
    <w:sectPr w:rsidR="00845934" w:rsidRPr="008459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B695F" w14:textId="77777777" w:rsidR="0040605A" w:rsidRDefault="0040605A" w:rsidP="00DE44B1">
      <w:pPr>
        <w:spacing w:after="0" w:line="240" w:lineRule="auto"/>
      </w:pPr>
      <w:r>
        <w:separator/>
      </w:r>
    </w:p>
  </w:endnote>
  <w:endnote w:type="continuationSeparator" w:id="0">
    <w:p w14:paraId="517EF01E" w14:textId="77777777" w:rsidR="0040605A" w:rsidRDefault="0040605A" w:rsidP="00DE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A862" w14:textId="77777777" w:rsidR="0040605A" w:rsidRDefault="0040605A" w:rsidP="00DE44B1">
      <w:pPr>
        <w:spacing w:after="0" w:line="240" w:lineRule="auto"/>
      </w:pPr>
      <w:r>
        <w:separator/>
      </w:r>
    </w:p>
  </w:footnote>
  <w:footnote w:type="continuationSeparator" w:id="0">
    <w:p w14:paraId="7842E1B5" w14:textId="77777777" w:rsidR="0040605A" w:rsidRDefault="0040605A" w:rsidP="00DE44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6865" w14:textId="77777777" w:rsidR="000B7478" w:rsidRDefault="000B7478">
    <w:pPr>
      <w:pStyle w:val="Header"/>
    </w:pPr>
    <w:r>
      <w:rPr>
        <w:noProof/>
        <w:lang w:val="en-US"/>
      </w:rPr>
      <mc:AlternateContent>
        <mc:Choice Requires="wpg">
          <w:drawing>
            <wp:anchor distT="0" distB="0" distL="114300" distR="114300" simplePos="0" relativeHeight="251659264" behindDoc="0" locked="0" layoutInCell="0" allowOverlap="1" wp14:anchorId="3DBEDD8A" wp14:editId="5E45BDCA">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14:paraId="348ED33D" w14:textId="77777777" w:rsidR="000B7478" w:rsidRPr="000B7478" w:rsidRDefault="0040605A" w:rsidP="00E15235">
                            <w:pPr>
                              <w:pStyle w:val="Header"/>
                              <w:jc w:val="center"/>
                              <w:rPr>
                                <w:color w:val="FFFFFF" w:themeColor="background1"/>
                                <w:sz w:val="72"/>
                                <w:szCs w:val="72"/>
                              </w:rPr>
                            </w:pPr>
                            <w:sdt>
                              <w:sdtPr>
                                <w:rPr>
                                  <w:color w:val="FFFFFF" w:themeColor="background1"/>
                                  <w:sz w:val="40"/>
                                  <w:szCs w:val="40"/>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r w:rsidR="000B7478" w:rsidRPr="000B7478">
                                  <w:rPr>
                                    <w:color w:val="FFFFFF" w:themeColor="background1"/>
                                    <w:sz w:val="40"/>
                                    <w:szCs w:val="40"/>
                                  </w:rPr>
                                  <w:t>THE ALBANY RESIDENTS ASSOCIATION</w:t>
                                </w:r>
                              </w:sdtContent>
                            </w:sdt>
                            <w:r w:rsidR="00E15235">
                              <w:rPr>
                                <w:color w:val="FFFFFF" w:themeColor="background1"/>
                                <w:sz w:val="40"/>
                                <w:szCs w:val="40"/>
                              </w:rPr>
                              <w:t xml:space="preserve">  </w:t>
                            </w:r>
                            <w:r w:rsidR="00CF2FD5">
                              <w:rPr>
                                <w:color w:val="FFFFFF" w:themeColor="background1"/>
                                <w:sz w:val="40"/>
                                <w:szCs w:val="40"/>
                              </w:rPr>
                              <w:t>(</w:t>
                            </w:r>
                            <w:r w:rsidR="00E15235">
                              <w:rPr>
                                <w:color w:val="FFFFFF" w:themeColor="background1"/>
                                <w:sz w:val="40"/>
                                <w:szCs w:val="40"/>
                              </w:rPr>
                              <w:t>TARA</w:t>
                            </w:r>
                            <w:r w:rsidR="00CF2FD5">
                              <w:rPr>
                                <w:color w:val="FFFFFF" w:themeColor="background1"/>
                                <w:sz w:val="40"/>
                                <w:szCs w:val="40"/>
                              </w:rPr>
                              <w:t>)</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6-03T00:00:00Z">
                                <w:dateFormat w:val="yyyy"/>
                                <w:lid w:val="en-US"/>
                                <w:storeMappedDataAs w:val="dateTime"/>
                                <w:calendar w:val="gregorian"/>
                              </w:date>
                            </w:sdtPr>
                            <w:sdtEndPr/>
                            <w:sdtContent>
                              <w:p w14:paraId="55B7A48E" w14:textId="77777777" w:rsidR="000B7478" w:rsidRDefault="00E15235" w:rsidP="00E15235">
                                <w:pPr>
                                  <w:pStyle w:val="Header"/>
                                  <w:jc w:val="center"/>
                                  <w:rPr>
                                    <w:color w:val="FFFFFF" w:themeColor="background1"/>
                                    <w:sz w:val="36"/>
                                    <w:szCs w:val="36"/>
                                  </w:rPr>
                                </w:pPr>
                                <w:r>
                                  <w:rPr>
                                    <w:color w:val="FFFFFF" w:themeColor="background1"/>
                                    <w:sz w:val="36"/>
                                    <w:szCs w:val="36"/>
                                    <w:lang w:val="en-US"/>
                                  </w:rPr>
                                  <w:t>2016</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0B7478" w:rsidRPr="000B7478" w:rsidRDefault="000B7478" w:rsidP="00E15235">
                      <w:pPr>
                        <w:pStyle w:val="Header"/>
                        <w:jc w:val="center"/>
                        <w:rPr>
                          <w:color w:val="FFFFFF" w:themeColor="background1"/>
                          <w:sz w:val="72"/>
                          <w:szCs w:val="72"/>
                        </w:rPr>
                      </w:pPr>
                      <w:sdt>
                        <w:sdtPr>
                          <w:rPr>
                            <w:color w:val="FFFFFF" w:themeColor="background1"/>
                            <w:sz w:val="40"/>
                            <w:szCs w:val="40"/>
                          </w:rPr>
                          <w:alias w:val="Title"/>
                          <w:id w:val="538682326"/>
                          <w:dataBinding w:prefixMappings="xmlns:ns0='http://schemas.openxmlformats.org/package/2006/metadata/core-properties' xmlns:ns1='http://purl.org/dc/elements/1.1/'" w:xpath="/ns0:coreProperties[1]/ns1:title[1]" w:storeItemID="{6C3C8BC8-F283-45AE-878A-BAB7291924A1}"/>
                          <w:text/>
                        </w:sdtPr>
                        <w:sdtContent>
                          <w:r w:rsidRPr="000B7478">
                            <w:rPr>
                              <w:color w:val="FFFFFF" w:themeColor="background1"/>
                              <w:sz w:val="40"/>
                              <w:szCs w:val="40"/>
                            </w:rPr>
                            <w:t>THE ALBANY RESIDENTS ASSOCIATION</w:t>
                          </w:r>
                        </w:sdtContent>
                      </w:sdt>
                      <w:r w:rsidR="00E15235">
                        <w:rPr>
                          <w:color w:val="FFFFFF" w:themeColor="background1"/>
                          <w:sz w:val="40"/>
                          <w:szCs w:val="40"/>
                        </w:rPr>
                        <w:t xml:space="preserve">  </w:t>
                      </w:r>
                      <w:r w:rsidR="00CF2FD5">
                        <w:rPr>
                          <w:color w:val="FFFFFF" w:themeColor="background1"/>
                          <w:sz w:val="40"/>
                          <w:szCs w:val="40"/>
                        </w:rPr>
                        <w:t>(</w:t>
                      </w:r>
                      <w:r w:rsidR="00E15235">
                        <w:rPr>
                          <w:color w:val="FFFFFF" w:themeColor="background1"/>
                          <w:sz w:val="40"/>
                          <w:szCs w:val="40"/>
                        </w:rPr>
                        <w:t>TARA</w:t>
                      </w:r>
                      <w:r w:rsidR="00CF2FD5">
                        <w:rPr>
                          <w:color w:val="FFFFFF" w:themeColor="background1"/>
                          <w:sz w:val="40"/>
                          <w:szCs w:val="40"/>
                        </w:rPr>
                        <w:t>)</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6-06-03T00:00:00Z">
                          <w:dateFormat w:val="yyyy"/>
                          <w:lid w:val="en-US"/>
                          <w:storeMappedDataAs w:val="dateTime"/>
                          <w:calendar w:val="gregorian"/>
                        </w:date>
                      </w:sdtPr>
                      <w:sdtContent>
                        <w:p w:rsidR="000B7478" w:rsidRDefault="00E15235" w:rsidP="00E15235">
                          <w:pPr>
                            <w:pStyle w:val="Header"/>
                            <w:jc w:val="center"/>
                            <w:rPr>
                              <w:color w:val="FFFFFF" w:themeColor="background1"/>
                              <w:sz w:val="36"/>
                              <w:szCs w:val="36"/>
                            </w:rPr>
                          </w:pPr>
                          <w:r>
                            <w:rPr>
                              <w:color w:val="FFFFFF" w:themeColor="background1"/>
                              <w:sz w:val="36"/>
                              <w:szCs w:val="36"/>
                              <w:lang w:val="en-US"/>
                            </w:rPr>
                            <w:t>2016</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A49B10C" w14:textId="77777777" w:rsidR="00DE44B1" w:rsidRDefault="00DE4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B1"/>
    <w:rsid w:val="00051FEA"/>
    <w:rsid w:val="00055C0A"/>
    <w:rsid w:val="000B7478"/>
    <w:rsid w:val="0040605A"/>
    <w:rsid w:val="00412716"/>
    <w:rsid w:val="006B1C2B"/>
    <w:rsid w:val="00845934"/>
    <w:rsid w:val="00896D94"/>
    <w:rsid w:val="00BF6237"/>
    <w:rsid w:val="00CF2FD5"/>
    <w:rsid w:val="00D6522B"/>
    <w:rsid w:val="00DE44B1"/>
    <w:rsid w:val="00E1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4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4B1"/>
  </w:style>
  <w:style w:type="paragraph" w:styleId="Footer">
    <w:name w:val="footer"/>
    <w:basedOn w:val="Normal"/>
    <w:link w:val="FooterChar"/>
    <w:uiPriority w:val="99"/>
    <w:unhideWhenUsed/>
    <w:rsid w:val="00DE4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4B1"/>
  </w:style>
  <w:style w:type="paragraph" w:styleId="BalloonText">
    <w:name w:val="Balloon Text"/>
    <w:basedOn w:val="Normal"/>
    <w:link w:val="BalloonTextChar"/>
    <w:uiPriority w:val="99"/>
    <w:semiHidden/>
    <w:unhideWhenUsed/>
    <w:rsid w:val="00DE4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B1"/>
    <w:rPr>
      <w:rFonts w:ascii="Tahoma" w:hAnsi="Tahoma" w:cs="Tahoma"/>
      <w:sz w:val="16"/>
      <w:szCs w:val="16"/>
    </w:rPr>
  </w:style>
  <w:style w:type="paragraph" w:customStyle="1" w:styleId="Default">
    <w:name w:val="Default"/>
    <w:rsid w:val="00E152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ALBANY RESIDENTS ASSOCIATION</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ALBANY RESIDENTS ASSOCIATION</dc:title>
  <dc:creator>Munn</dc:creator>
  <cp:lastModifiedBy>Chris Lawson</cp:lastModifiedBy>
  <cp:revision>2</cp:revision>
  <dcterms:created xsi:type="dcterms:W3CDTF">2016-06-20T19:15:00Z</dcterms:created>
  <dcterms:modified xsi:type="dcterms:W3CDTF">2016-06-20T19:15:00Z</dcterms:modified>
</cp:coreProperties>
</file>