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1F" w:rsidRPr="005E321F" w:rsidRDefault="005E321F" w:rsidP="005E321F">
      <w:pPr>
        <w:jc w:val="center"/>
        <w:rPr>
          <w:rFonts w:ascii="Arial" w:hAnsi="Arial" w:cs="Arial"/>
          <w:b/>
          <w:sz w:val="36"/>
          <w:szCs w:val="36"/>
        </w:rPr>
      </w:pPr>
      <w:r w:rsidRPr="005E321F">
        <w:rPr>
          <w:rFonts w:ascii="Arial" w:hAnsi="Arial" w:cs="Arial"/>
          <w:b/>
          <w:sz w:val="36"/>
          <w:szCs w:val="36"/>
        </w:rPr>
        <w:t>LIVERPOOL MARITIME MERCANTILE CITY</w:t>
      </w:r>
    </w:p>
    <w:p w:rsidR="00564B8D" w:rsidRDefault="005E321F" w:rsidP="005E321F">
      <w:pPr>
        <w:jc w:val="center"/>
        <w:rPr>
          <w:rFonts w:ascii="Arial" w:hAnsi="Arial" w:cs="Arial"/>
          <w:sz w:val="32"/>
          <w:szCs w:val="32"/>
        </w:rPr>
      </w:pPr>
      <w:r w:rsidRPr="005E321F">
        <w:rPr>
          <w:rFonts w:ascii="Arial" w:hAnsi="Arial" w:cs="Arial"/>
          <w:sz w:val="32"/>
          <w:szCs w:val="32"/>
        </w:rPr>
        <w:t>INSCRIBED UNESCO WORLD HERITAGE SITE IN 2004</w:t>
      </w:r>
    </w:p>
    <w:p w:rsidR="005E321F" w:rsidRDefault="005E321F" w:rsidP="005774C2">
      <w:pPr>
        <w:jc w:val="both"/>
        <w:rPr>
          <w:rFonts w:ascii="Arial" w:hAnsi="Arial" w:cs="Arial"/>
          <w:sz w:val="24"/>
          <w:szCs w:val="24"/>
        </w:rPr>
      </w:pPr>
      <w:r>
        <w:rPr>
          <w:rFonts w:ascii="Arial" w:hAnsi="Arial" w:cs="Arial"/>
          <w:sz w:val="24"/>
          <w:szCs w:val="24"/>
        </w:rPr>
        <w:t xml:space="preserve">Engage Liverpool, a civil society actor and not-for-profit </w:t>
      </w:r>
      <w:r w:rsidR="000A61D8">
        <w:rPr>
          <w:rFonts w:ascii="Arial" w:hAnsi="Arial" w:cs="Arial"/>
          <w:sz w:val="24"/>
          <w:szCs w:val="24"/>
        </w:rPr>
        <w:t>social enterprise</w:t>
      </w:r>
      <w:r>
        <w:rPr>
          <w:rFonts w:ascii="Arial" w:hAnsi="Arial" w:cs="Arial"/>
          <w:sz w:val="24"/>
          <w:szCs w:val="24"/>
        </w:rPr>
        <w:t>, got involved last year for the first time with the World Heritage Watch Forum</w:t>
      </w:r>
      <w:r w:rsidR="005774C2">
        <w:rPr>
          <w:rFonts w:ascii="Arial" w:hAnsi="Arial" w:cs="Arial"/>
          <w:sz w:val="24"/>
          <w:szCs w:val="24"/>
        </w:rPr>
        <w:t xml:space="preserve"> held </w:t>
      </w:r>
      <w:r w:rsidR="005E25B4">
        <w:rPr>
          <w:rFonts w:ascii="Arial" w:hAnsi="Arial" w:cs="Arial"/>
          <w:sz w:val="24"/>
          <w:szCs w:val="24"/>
        </w:rPr>
        <w:t>in Krakow, Poland. Liverpool had</w:t>
      </w:r>
      <w:r w:rsidR="005774C2">
        <w:rPr>
          <w:rFonts w:ascii="Arial" w:hAnsi="Arial" w:cs="Arial"/>
          <w:sz w:val="24"/>
          <w:szCs w:val="24"/>
        </w:rPr>
        <w:t xml:space="preserve"> bee</w:t>
      </w:r>
      <w:r w:rsidR="00067510">
        <w:rPr>
          <w:rFonts w:ascii="Arial" w:hAnsi="Arial" w:cs="Arial"/>
          <w:sz w:val="24"/>
          <w:szCs w:val="24"/>
        </w:rPr>
        <w:t>n on the at-risk register since the St Petersburg</w:t>
      </w:r>
      <w:r w:rsidR="005E25B4">
        <w:rPr>
          <w:rFonts w:ascii="Arial" w:hAnsi="Arial" w:cs="Arial"/>
          <w:sz w:val="24"/>
          <w:szCs w:val="24"/>
        </w:rPr>
        <w:t>, 36</w:t>
      </w:r>
      <w:r w:rsidR="005E25B4" w:rsidRPr="005E25B4">
        <w:rPr>
          <w:rFonts w:ascii="Arial" w:hAnsi="Arial" w:cs="Arial"/>
          <w:sz w:val="24"/>
          <w:szCs w:val="24"/>
          <w:vertAlign w:val="superscript"/>
        </w:rPr>
        <w:t>th</w:t>
      </w:r>
      <w:r w:rsidR="005E25B4">
        <w:rPr>
          <w:rFonts w:ascii="Arial" w:hAnsi="Arial" w:cs="Arial"/>
          <w:sz w:val="24"/>
          <w:szCs w:val="24"/>
        </w:rPr>
        <w:t xml:space="preserve"> Session of the</w:t>
      </w:r>
      <w:r w:rsidR="00DE647C">
        <w:rPr>
          <w:rFonts w:ascii="Arial" w:hAnsi="Arial" w:cs="Arial"/>
          <w:sz w:val="24"/>
          <w:szCs w:val="24"/>
        </w:rPr>
        <w:t xml:space="preserve"> </w:t>
      </w:r>
      <w:r w:rsidR="00067510">
        <w:rPr>
          <w:rFonts w:ascii="Arial" w:hAnsi="Arial" w:cs="Arial"/>
          <w:sz w:val="24"/>
          <w:szCs w:val="24"/>
        </w:rPr>
        <w:t>World Heritage Committee (WHC) in 2012</w:t>
      </w:r>
      <w:r w:rsidR="00067510">
        <w:rPr>
          <w:rStyle w:val="FootnoteReference"/>
          <w:rFonts w:ascii="Arial" w:hAnsi="Arial" w:cs="Arial"/>
          <w:sz w:val="24"/>
          <w:szCs w:val="24"/>
        </w:rPr>
        <w:footnoteReference w:id="1"/>
      </w:r>
      <w:r w:rsidR="005774C2">
        <w:rPr>
          <w:rFonts w:ascii="Arial" w:hAnsi="Arial" w:cs="Arial"/>
          <w:sz w:val="24"/>
          <w:szCs w:val="24"/>
        </w:rPr>
        <w:t xml:space="preserve"> and in </w:t>
      </w:r>
      <w:r w:rsidR="005774C2" w:rsidRPr="00067510">
        <w:rPr>
          <w:rFonts w:ascii="Arial" w:hAnsi="Arial" w:cs="Arial"/>
          <w:sz w:val="24"/>
          <w:szCs w:val="24"/>
        </w:rPr>
        <w:t>2016</w:t>
      </w:r>
      <w:r w:rsidR="00067510">
        <w:rPr>
          <w:rFonts w:ascii="Arial" w:hAnsi="Arial" w:cs="Arial"/>
          <w:sz w:val="24"/>
          <w:szCs w:val="24"/>
        </w:rPr>
        <w:t xml:space="preserve"> UNESCO WHC took drastic action, rejected by the Mayor</w:t>
      </w:r>
      <w:r w:rsidR="00C63B86">
        <w:rPr>
          <w:rFonts w:ascii="Arial" w:hAnsi="Arial" w:cs="Arial"/>
          <w:sz w:val="24"/>
          <w:szCs w:val="24"/>
        </w:rPr>
        <w:t>,</w:t>
      </w:r>
      <w:r w:rsidR="00067510">
        <w:rPr>
          <w:rStyle w:val="FootnoteReference"/>
          <w:rFonts w:ascii="Arial" w:hAnsi="Arial" w:cs="Arial"/>
          <w:sz w:val="24"/>
          <w:szCs w:val="24"/>
        </w:rPr>
        <w:footnoteReference w:id="2"/>
      </w:r>
      <w:r w:rsidR="00067510">
        <w:rPr>
          <w:rFonts w:ascii="Arial" w:hAnsi="Arial" w:cs="Arial"/>
          <w:sz w:val="24"/>
          <w:szCs w:val="24"/>
        </w:rPr>
        <w:t xml:space="preserve"> which called for a two-year moratorium on all planning applications in the site.</w:t>
      </w:r>
      <w:r w:rsidR="00DE647C">
        <w:rPr>
          <w:rFonts w:ascii="Arial" w:hAnsi="Arial" w:cs="Arial"/>
          <w:sz w:val="24"/>
          <w:szCs w:val="24"/>
        </w:rPr>
        <w:t xml:space="preserve"> Then in 2017 the city was given until 2018 to show that it really cared about WHS status</w:t>
      </w:r>
      <w:r w:rsidR="00C63B86">
        <w:rPr>
          <w:rFonts w:ascii="Arial" w:hAnsi="Arial" w:cs="Arial"/>
          <w:sz w:val="24"/>
          <w:szCs w:val="24"/>
        </w:rPr>
        <w:t xml:space="preserve"> </w:t>
      </w:r>
      <w:r w:rsidR="00DE647C">
        <w:rPr>
          <w:rFonts w:ascii="Arial" w:hAnsi="Arial" w:cs="Arial"/>
          <w:sz w:val="24"/>
          <w:szCs w:val="24"/>
        </w:rPr>
        <w:t>or it would be deleted at the 42</w:t>
      </w:r>
      <w:r w:rsidR="00DE647C" w:rsidRPr="00DE647C">
        <w:rPr>
          <w:rFonts w:ascii="Arial" w:hAnsi="Arial" w:cs="Arial"/>
          <w:sz w:val="24"/>
          <w:szCs w:val="24"/>
          <w:vertAlign w:val="superscript"/>
        </w:rPr>
        <w:t>nd</w:t>
      </w:r>
      <w:r w:rsidR="00DE647C">
        <w:rPr>
          <w:rFonts w:ascii="Arial" w:hAnsi="Arial" w:cs="Arial"/>
          <w:sz w:val="24"/>
          <w:szCs w:val="24"/>
        </w:rPr>
        <w:t xml:space="preserve"> Session of the WHC in Bahrain</w:t>
      </w:r>
      <w:r w:rsidR="00C63B86">
        <w:rPr>
          <w:rFonts w:ascii="Arial" w:hAnsi="Arial" w:cs="Arial"/>
          <w:sz w:val="24"/>
          <w:szCs w:val="24"/>
        </w:rPr>
        <w:t>.</w:t>
      </w:r>
      <w:r w:rsidR="00DE647C">
        <w:rPr>
          <w:rStyle w:val="FootnoteReference"/>
          <w:rFonts w:ascii="Arial" w:hAnsi="Arial" w:cs="Arial"/>
          <w:sz w:val="24"/>
          <w:szCs w:val="24"/>
        </w:rPr>
        <w:footnoteReference w:id="3"/>
      </w:r>
    </w:p>
    <w:p w:rsidR="005774C2" w:rsidRDefault="005774C2" w:rsidP="005774C2">
      <w:pPr>
        <w:jc w:val="both"/>
        <w:rPr>
          <w:rFonts w:ascii="Arial" w:hAnsi="Arial" w:cs="Arial"/>
          <w:sz w:val="24"/>
          <w:szCs w:val="24"/>
        </w:rPr>
      </w:pPr>
      <w:r>
        <w:rPr>
          <w:rFonts w:ascii="Arial" w:hAnsi="Arial" w:cs="Arial"/>
          <w:sz w:val="24"/>
          <w:szCs w:val="24"/>
        </w:rPr>
        <w:t>The city’s public authorities had been ambivalent to say the lea</w:t>
      </w:r>
      <w:r w:rsidR="00C63B86">
        <w:rPr>
          <w:rFonts w:ascii="Arial" w:hAnsi="Arial" w:cs="Arial"/>
          <w:sz w:val="24"/>
          <w:szCs w:val="24"/>
        </w:rPr>
        <w:t>st and it was clear</w:t>
      </w:r>
      <w:r>
        <w:rPr>
          <w:rFonts w:ascii="Arial" w:hAnsi="Arial" w:cs="Arial"/>
          <w:sz w:val="24"/>
          <w:szCs w:val="24"/>
        </w:rPr>
        <w:t xml:space="preserve"> that the elected Mayor and some developers</w:t>
      </w:r>
      <w:r w:rsidR="00C63B86">
        <w:rPr>
          <w:rStyle w:val="FootnoteReference"/>
          <w:rFonts w:ascii="Arial" w:hAnsi="Arial" w:cs="Arial"/>
          <w:sz w:val="24"/>
          <w:szCs w:val="24"/>
        </w:rPr>
        <w:footnoteReference w:id="4"/>
      </w:r>
      <w:r>
        <w:rPr>
          <w:rFonts w:ascii="Arial" w:hAnsi="Arial" w:cs="Arial"/>
          <w:sz w:val="24"/>
          <w:szCs w:val="24"/>
        </w:rPr>
        <w:t xml:space="preserve"> wouldn’t be upset to see Liverpool lose its W</w:t>
      </w:r>
      <w:r w:rsidR="000A61D8">
        <w:rPr>
          <w:rFonts w:ascii="Arial" w:hAnsi="Arial" w:cs="Arial"/>
          <w:sz w:val="24"/>
          <w:szCs w:val="24"/>
        </w:rPr>
        <w:t xml:space="preserve">orld </w:t>
      </w:r>
      <w:r>
        <w:rPr>
          <w:rFonts w:ascii="Arial" w:hAnsi="Arial" w:cs="Arial"/>
          <w:sz w:val="24"/>
          <w:szCs w:val="24"/>
        </w:rPr>
        <w:t>H</w:t>
      </w:r>
      <w:r w:rsidR="000A61D8">
        <w:rPr>
          <w:rFonts w:ascii="Arial" w:hAnsi="Arial" w:cs="Arial"/>
          <w:sz w:val="24"/>
          <w:szCs w:val="24"/>
        </w:rPr>
        <w:t xml:space="preserve">eritage </w:t>
      </w:r>
      <w:r>
        <w:rPr>
          <w:rFonts w:ascii="Arial" w:hAnsi="Arial" w:cs="Arial"/>
          <w:sz w:val="24"/>
          <w:szCs w:val="24"/>
        </w:rPr>
        <w:t>S</w:t>
      </w:r>
      <w:r w:rsidR="000A61D8">
        <w:rPr>
          <w:rFonts w:ascii="Arial" w:hAnsi="Arial" w:cs="Arial"/>
          <w:sz w:val="24"/>
          <w:szCs w:val="24"/>
        </w:rPr>
        <w:t>ite (WHS)</w:t>
      </w:r>
      <w:r>
        <w:rPr>
          <w:rFonts w:ascii="Arial" w:hAnsi="Arial" w:cs="Arial"/>
          <w:sz w:val="24"/>
          <w:szCs w:val="24"/>
        </w:rPr>
        <w:t xml:space="preserve"> status. It was obvious that unless civil society took an interest we were in serious danger of losing the inscription. Engage, which works with residents who live in the city centre and waterfront, decided that we would spearhead a campaign of education to let people know what being a UNESCO WHS i</w:t>
      </w:r>
      <w:r w:rsidR="00C63B86">
        <w:rPr>
          <w:rFonts w:ascii="Arial" w:hAnsi="Arial" w:cs="Arial"/>
          <w:sz w:val="24"/>
          <w:szCs w:val="24"/>
        </w:rPr>
        <w:t xml:space="preserve">nvolved and to ask the question </w:t>
      </w:r>
      <w:r w:rsidR="002E5343">
        <w:rPr>
          <w:rFonts w:ascii="Arial" w:hAnsi="Arial" w:cs="Arial"/>
          <w:sz w:val="24"/>
          <w:szCs w:val="24"/>
        </w:rPr>
        <w:t>was</w:t>
      </w:r>
      <w:r>
        <w:rPr>
          <w:rFonts w:ascii="Arial" w:hAnsi="Arial" w:cs="Arial"/>
          <w:sz w:val="24"/>
          <w:szCs w:val="24"/>
        </w:rPr>
        <w:t xml:space="preserve"> </w:t>
      </w:r>
      <w:r w:rsidR="00C63B86">
        <w:rPr>
          <w:rFonts w:ascii="Arial" w:hAnsi="Arial" w:cs="Arial"/>
          <w:sz w:val="24"/>
          <w:szCs w:val="24"/>
        </w:rPr>
        <w:t xml:space="preserve">WHS </w:t>
      </w:r>
      <w:r>
        <w:rPr>
          <w:rFonts w:ascii="Arial" w:hAnsi="Arial" w:cs="Arial"/>
          <w:sz w:val="24"/>
          <w:szCs w:val="24"/>
        </w:rPr>
        <w:t>a status worth fighting for?</w:t>
      </w:r>
      <w:r w:rsidR="000A61D8">
        <w:rPr>
          <w:rFonts w:ascii="Arial" w:hAnsi="Arial" w:cs="Arial"/>
          <w:sz w:val="24"/>
          <w:szCs w:val="24"/>
        </w:rPr>
        <w:t xml:space="preserve"> The outcome was certainly not a foregone conclusion.</w:t>
      </w:r>
    </w:p>
    <w:p w:rsidR="005774C2" w:rsidRDefault="000A61D8" w:rsidP="005774C2">
      <w:pPr>
        <w:jc w:val="both"/>
        <w:rPr>
          <w:rFonts w:ascii="Arial" w:hAnsi="Arial" w:cs="Arial"/>
          <w:sz w:val="24"/>
          <w:szCs w:val="24"/>
        </w:rPr>
      </w:pPr>
      <w:r>
        <w:rPr>
          <w:rFonts w:ascii="Arial" w:hAnsi="Arial" w:cs="Arial"/>
          <w:sz w:val="24"/>
          <w:szCs w:val="24"/>
        </w:rPr>
        <w:t xml:space="preserve">We </w:t>
      </w:r>
      <w:r w:rsidR="005E25B4">
        <w:rPr>
          <w:rFonts w:ascii="Arial" w:hAnsi="Arial" w:cs="Arial"/>
          <w:sz w:val="24"/>
          <w:szCs w:val="24"/>
        </w:rPr>
        <w:t xml:space="preserve">had </w:t>
      </w:r>
      <w:r>
        <w:rPr>
          <w:rFonts w:ascii="Arial" w:hAnsi="Arial" w:cs="Arial"/>
          <w:sz w:val="24"/>
          <w:szCs w:val="24"/>
        </w:rPr>
        <w:t xml:space="preserve">decided that the topic for </w:t>
      </w:r>
      <w:r w:rsidR="00C63B86">
        <w:rPr>
          <w:rFonts w:ascii="Arial" w:hAnsi="Arial" w:cs="Arial"/>
          <w:sz w:val="24"/>
          <w:szCs w:val="24"/>
        </w:rPr>
        <w:t xml:space="preserve">our </w:t>
      </w:r>
      <w:r>
        <w:rPr>
          <w:rFonts w:ascii="Arial" w:hAnsi="Arial" w:cs="Arial"/>
          <w:sz w:val="24"/>
          <w:szCs w:val="24"/>
        </w:rPr>
        <w:t xml:space="preserve">2017 </w:t>
      </w:r>
      <w:r w:rsidR="00C63B86">
        <w:rPr>
          <w:rFonts w:ascii="Arial" w:hAnsi="Arial" w:cs="Arial"/>
          <w:sz w:val="24"/>
          <w:szCs w:val="24"/>
        </w:rPr>
        <w:t xml:space="preserve">annual seminar series </w:t>
      </w:r>
      <w:r>
        <w:rPr>
          <w:rFonts w:ascii="Arial" w:hAnsi="Arial" w:cs="Arial"/>
          <w:sz w:val="24"/>
          <w:szCs w:val="24"/>
        </w:rPr>
        <w:t>would be the UNESCO WHS</w:t>
      </w:r>
      <w:r w:rsidR="005774C2">
        <w:rPr>
          <w:rFonts w:ascii="Arial" w:hAnsi="Arial" w:cs="Arial"/>
          <w:sz w:val="24"/>
          <w:szCs w:val="24"/>
        </w:rPr>
        <w:t xml:space="preserve"> </w:t>
      </w:r>
      <w:r>
        <w:rPr>
          <w:rFonts w:ascii="Arial" w:hAnsi="Arial" w:cs="Arial"/>
          <w:sz w:val="24"/>
          <w:szCs w:val="24"/>
        </w:rPr>
        <w:t>and</w:t>
      </w:r>
      <w:r w:rsidR="005E25B4">
        <w:rPr>
          <w:rFonts w:ascii="Arial" w:hAnsi="Arial" w:cs="Arial"/>
          <w:sz w:val="24"/>
          <w:szCs w:val="24"/>
        </w:rPr>
        <w:t xml:space="preserve"> it was</w:t>
      </w:r>
      <w:r>
        <w:rPr>
          <w:rFonts w:ascii="Arial" w:hAnsi="Arial" w:cs="Arial"/>
          <w:sz w:val="24"/>
          <w:szCs w:val="24"/>
        </w:rPr>
        <w:t xml:space="preserve"> recognised that the local and national media had only ever reflected one side of the story and that citizens had never heard UNESCO’s voice, on</w:t>
      </w:r>
      <w:r w:rsidR="002E5343">
        <w:rPr>
          <w:rFonts w:ascii="Arial" w:hAnsi="Arial" w:cs="Arial"/>
          <w:sz w:val="24"/>
          <w:szCs w:val="24"/>
        </w:rPr>
        <w:t>ly anti-UNESCO comments mediated by</w:t>
      </w:r>
      <w:r>
        <w:rPr>
          <w:rFonts w:ascii="Arial" w:hAnsi="Arial" w:cs="Arial"/>
          <w:sz w:val="24"/>
          <w:szCs w:val="24"/>
        </w:rPr>
        <w:t xml:space="preserve"> leading players in the city. So after taking advice we invited three UNESCO</w:t>
      </w:r>
      <w:r w:rsidR="00C63B86">
        <w:rPr>
          <w:rFonts w:ascii="Arial" w:hAnsi="Arial" w:cs="Arial"/>
          <w:sz w:val="24"/>
          <w:szCs w:val="24"/>
        </w:rPr>
        <w:t xml:space="preserve"> speakers to come to the city and</w:t>
      </w:r>
      <w:r>
        <w:rPr>
          <w:rFonts w:ascii="Arial" w:hAnsi="Arial" w:cs="Arial"/>
          <w:sz w:val="24"/>
          <w:szCs w:val="24"/>
        </w:rPr>
        <w:t xml:space="preserve"> share </w:t>
      </w:r>
      <w:r w:rsidR="00C63B86">
        <w:rPr>
          <w:rFonts w:ascii="Arial" w:hAnsi="Arial" w:cs="Arial"/>
          <w:sz w:val="24"/>
          <w:szCs w:val="24"/>
        </w:rPr>
        <w:t>their thoughts with us.</w:t>
      </w:r>
    </w:p>
    <w:p w:rsidR="000A61D8" w:rsidRDefault="00C63B86" w:rsidP="005774C2">
      <w:pPr>
        <w:jc w:val="both"/>
        <w:rPr>
          <w:rFonts w:ascii="Arial" w:hAnsi="Arial" w:cs="Arial"/>
          <w:sz w:val="24"/>
          <w:szCs w:val="24"/>
        </w:rPr>
      </w:pPr>
      <w:r>
        <w:rPr>
          <w:rFonts w:ascii="Arial" w:hAnsi="Arial" w:cs="Arial"/>
          <w:sz w:val="24"/>
          <w:szCs w:val="24"/>
        </w:rPr>
        <w:t>A</w:t>
      </w:r>
      <w:r w:rsidR="00435C6A">
        <w:rPr>
          <w:rFonts w:ascii="Arial" w:hAnsi="Arial" w:cs="Arial"/>
          <w:sz w:val="24"/>
          <w:szCs w:val="24"/>
        </w:rPr>
        <w:t xml:space="preserve">ll </w:t>
      </w:r>
      <w:r>
        <w:rPr>
          <w:rFonts w:ascii="Arial" w:hAnsi="Arial" w:cs="Arial"/>
          <w:sz w:val="24"/>
          <w:szCs w:val="24"/>
        </w:rPr>
        <w:t xml:space="preserve">three accepted our invitation </w:t>
      </w:r>
      <w:r w:rsidR="00435C6A">
        <w:rPr>
          <w:rFonts w:ascii="Arial" w:hAnsi="Arial" w:cs="Arial"/>
          <w:sz w:val="24"/>
          <w:szCs w:val="24"/>
        </w:rPr>
        <w:t>which was incredible and so we set about inviting citizens to hear UNESCO’s concerns about Liverpool. Each seminar was at capacity with over 150 people attending an</w:t>
      </w:r>
      <w:r w:rsidR="002E5343">
        <w:rPr>
          <w:rFonts w:ascii="Arial" w:hAnsi="Arial" w:cs="Arial"/>
          <w:sz w:val="24"/>
          <w:szCs w:val="24"/>
        </w:rPr>
        <w:t>d the interest was intense. Every</w:t>
      </w:r>
      <w:r w:rsidR="00435C6A">
        <w:rPr>
          <w:rFonts w:ascii="Arial" w:hAnsi="Arial" w:cs="Arial"/>
          <w:sz w:val="24"/>
          <w:szCs w:val="24"/>
        </w:rPr>
        <w:t xml:space="preserve"> e</w:t>
      </w:r>
      <w:r w:rsidR="005E25B4">
        <w:rPr>
          <w:rFonts w:ascii="Arial" w:hAnsi="Arial" w:cs="Arial"/>
          <w:sz w:val="24"/>
          <w:szCs w:val="24"/>
        </w:rPr>
        <w:t xml:space="preserve">vent was live-streamed and yet the local press made no mention at all of the city’s illustrious guests. </w:t>
      </w:r>
      <w:r w:rsidR="00435C6A">
        <w:rPr>
          <w:rFonts w:ascii="Arial" w:hAnsi="Arial" w:cs="Arial"/>
          <w:sz w:val="24"/>
          <w:szCs w:val="24"/>
        </w:rPr>
        <w:t xml:space="preserve">Engage managed to </w:t>
      </w:r>
      <w:r w:rsidR="002E5343">
        <w:rPr>
          <w:rFonts w:ascii="Arial" w:hAnsi="Arial" w:cs="Arial"/>
          <w:sz w:val="24"/>
          <w:szCs w:val="24"/>
        </w:rPr>
        <w:t>place the three</w:t>
      </w:r>
      <w:r w:rsidR="00415106">
        <w:rPr>
          <w:rFonts w:ascii="Arial" w:hAnsi="Arial" w:cs="Arial"/>
          <w:sz w:val="24"/>
          <w:szCs w:val="24"/>
        </w:rPr>
        <w:t xml:space="preserve"> seminar</w:t>
      </w:r>
      <w:r w:rsidR="002E5343">
        <w:rPr>
          <w:rFonts w:ascii="Arial" w:hAnsi="Arial" w:cs="Arial"/>
          <w:sz w:val="24"/>
          <w:szCs w:val="24"/>
        </w:rPr>
        <w:t>s</w:t>
      </w:r>
      <w:r w:rsidR="00415106">
        <w:rPr>
          <w:rFonts w:ascii="Arial" w:hAnsi="Arial" w:cs="Arial"/>
          <w:sz w:val="24"/>
          <w:szCs w:val="24"/>
        </w:rPr>
        <w:t xml:space="preserve"> in prestigious buildings in the WHS. The first seminar was held in the 18</w:t>
      </w:r>
      <w:r w:rsidR="00415106" w:rsidRPr="00415106">
        <w:rPr>
          <w:rFonts w:ascii="Arial" w:hAnsi="Arial" w:cs="Arial"/>
          <w:sz w:val="24"/>
          <w:szCs w:val="24"/>
          <w:vertAlign w:val="superscript"/>
        </w:rPr>
        <w:t>th</w:t>
      </w:r>
      <w:r w:rsidR="00415106">
        <w:rPr>
          <w:rFonts w:ascii="Arial" w:hAnsi="Arial" w:cs="Arial"/>
          <w:sz w:val="24"/>
          <w:szCs w:val="24"/>
        </w:rPr>
        <w:t xml:space="preserve"> century Grade I listed Town Hall, the centre of civic life in Liverpool</w:t>
      </w:r>
      <w:r w:rsidR="002E5343">
        <w:rPr>
          <w:rFonts w:ascii="Arial" w:hAnsi="Arial" w:cs="Arial"/>
          <w:sz w:val="24"/>
          <w:szCs w:val="24"/>
        </w:rPr>
        <w:t>,</w:t>
      </w:r>
      <w:r w:rsidR="00415106">
        <w:rPr>
          <w:rFonts w:ascii="Arial" w:hAnsi="Arial" w:cs="Arial"/>
          <w:sz w:val="24"/>
          <w:szCs w:val="24"/>
        </w:rPr>
        <w:t xml:space="preserve"> and the theme was ‘UNESCO WHS</w:t>
      </w:r>
      <w:r w:rsidR="00DC5A52">
        <w:rPr>
          <w:rFonts w:ascii="Arial" w:hAnsi="Arial" w:cs="Arial"/>
          <w:sz w:val="24"/>
          <w:szCs w:val="24"/>
        </w:rPr>
        <w:t xml:space="preserve"> -</w:t>
      </w:r>
      <w:r w:rsidR="00415106">
        <w:rPr>
          <w:rFonts w:ascii="Arial" w:hAnsi="Arial" w:cs="Arial"/>
          <w:sz w:val="24"/>
          <w:szCs w:val="24"/>
        </w:rPr>
        <w:t xml:space="preserve"> What’s It All About?’ </w:t>
      </w:r>
      <w:r w:rsidR="00415106" w:rsidRPr="00415106">
        <w:rPr>
          <w:rFonts w:ascii="Arial" w:hAnsi="Arial" w:cs="Arial"/>
          <w:sz w:val="24"/>
          <w:szCs w:val="24"/>
        </w:rPr>
        <w:t>Isabelle Anatole-Gabriel, Chief of the Europe and North America Unit at the World Heritage Centre in Paris</w:t>
      </w:r>
      <w:r w:rsidR="00415106">
        <w:rPr>
          <w:rFonts w:ascii="Arial" w:hAnsi="Arial" w:cs="Arial"/>
          <w:sz w:val="24"/>
          <w:szCs w:val="24"/>
        </w:rPr>
        <w:t>, was the main speaker</w:t>
      </w:r>
      <w:r>
        <w:rPr>
          <w:rFonts w:ascii="Arial" w:hAnsi="Arial" w:cs="Arial"/>
          <w:sz w:val="24"/>
          <w:szCs w:val="24"/>
        </w:rPr>
        <w:t>.</w:t>
      </w:r>
      <w:r>
        <w:rPr>
          <w:rStyle w:val="FootnoteReference"/>
          <w:rFonts w:ascii="Arial" w:hAnsi="Arial" w:cs="Arial"/>
          <w:sz w:val="24"/>
          <w:szCs w:val="24"/>
        </w:rPr>
        <w:footnoteReference w:id="5"/>
      </w:r>
      <w:r w:rsidR="00415106">
        <w:rPr>
          <w:rFonts w:ascii="Arial" w:hAnsi="Arial" w:cs="Arial"/>
          <w:sz w:val="24"/>
          <w:szCs w:val="24"/>
        </w:rPr>
        <w:t xml:space="preserve"> </w:t>
      </w:r>
    </w:p>
    <w:p w:rsidR="00527AAB" w:rsidRDefault="00415106" w:rsidP="005774C2">
      <w:pPr>
        <w:jc w:val="both"/>
        <w:rPr>
          <w:rFonts w:ascii="Arial" w:hAnsi="Arial" w:cs="Arial"/>
          <w:sz w:val="24"/>
          <w:szCs w:val="24"/>
        </w:rPr>
      </w:pPr>
      <w:r>
        <w:rPr>
          <w:rFonts w:ascii="Arial" w:hAnsi="Arial" w:cs="Arial"/>
          <w:sz w:val="24"/>
          <w:szCs w:val="24"/>
        </w:rPr>
        <w:t>The second seminar a fortnight later was held in a different part of the WHS on the Waterfront,</w:t>
      </w:r>
      <w:r w:rsidR="00527AAB">
        <w:rPr>
          <w:rFonts w:ascii="Arial" w:hAnsi="Arial" w:cs="Arial"/>
          <w:sz w:val="24"/>
          <w:szCs w:val="24"/>
        </w:rPr>
        <w:t xml:space="preserve"> the location for much </w:t>
      </w:r>
      <w:r>
        <w:rPr>
          <w:rFonts w:ascii="Arial" w:hAnsi="Arial" w:cs="Arial"/>
          <w:sz w:val="24"/>
          <w:szCs w:val="24"/>
        </w:rPr>
        <w:t>of the controversy with UNESCO, in the newly-built Museum of Liverpool</w:t>
      </w:r>
      <w:r w:rsidR="002E5343">
        <w:rPr>
          <w:rFonts w:ascii="Arial" w:hAnsi="Arial" w:cs="Arial"/>
          <w:sz w:val="24"/>
          <w:szCs w:val="24"/>
        </w:rPr>
        <w:t>,</w:t>
      </w:r>
      <w:r>
        <w:rPr>
          <w:rFonts w:ascii="Arial" w:hAnsi="Arial" w:cs="Arial"/>
          <w:sz w:val="24"/>
          <w:szCs w:val="24"/>
        </w:rPr>
        <w:t xml:space="preserve"> in perhaps the most sensi</w:t>
      </w:r>
      <w:r w:rsidR="00DC5A52">
        <w:rPr>
          <w:rFonts w:ascii="Arial" w:hAnsi="Arial" w:cs="Arial"/>
          <w:sz w:val="24"/>
          <w:szCs w:val="24"/>
        </w:rPr>
        <w:t xml:space="preserve">tive part of the site. The theme was </w:t>
      </w:r>
      <w:r w:rsidR="00DC5A52">
        <w:rPr>
          <w:rFonts w:ascii="Arial" w:hAnsi="Arial" w:cs="Arial"/>
          <w:sz w:val="24"/>
          <w:szCs w:val="24"/>
        </w:rPr>
        <w:lastRenderedPageBreak/>
        <w:t>‘Development and Con</w:t>
      </w:r>
      <w:r w:rsidR="00613946">
        <w:rPr>
          <w:rFonts w:ascii="Arial" w:hAnsi="Arial" w:cs="Arial"/>
          <w:sz w:val="24"/>
          <w:szCs w:val="24"/>
        </w:rPr>
        <w:t>servation – Why the Conflict?’ and t</w:t>
      </w:r>
      <w:r w:rsidR="00DC5A52">
        <w:rPr>
          <w:rFonts w:ascii="Arial" w:hAnsi="Arial" w:cs="Arial"/>
          <w:sz w:val="24"/>
          <w:szCs w:val="24"/>
        </w:rPr>
        <w:t>he speaker was Prof Michael Turner,</w:t>
      </w:r>
      <w:r w:rsidR="00DC5A52" w:rsidRPr="00DC5A52">
        <w:rPr>
          <w:rFonts w:ascii="Arial" w:hAnsi="Arial" w:cs="Arial"/>
          <w:sz w:val="24"/>
          <w:szCs w:val="24"/>
        </w:rPr>
        <w:t xml:space="preserve"> UNESCO Chair in Urban Design and Conservation</w:t>
      </w:r>
      <w:r w:rsidR="00527AAB" w:rsidRPr="00527AAB">
        <w:t xml:space="preserve"> </w:t>
      </w:r>
      <w:r w:rsidR="00527AAB" w:rsidRPr="00527AAB">
        <w:rPr>
          <w:rFonts w:ascii="Arial" w:hAnsi="Arial" w:cs="Arial"/>
          <w:sz w:val="24"/>
          <w:szCs w:val="24"/>
        </w:rPr>
        <w:t>at the Bezalel Academy of Arts and Design</w:t>
      </w:r>
      <w:r w:rsidR="00527AAB">
        <w:rPr>
          <w:rFonts w:ascii="Arial" w:hAnsi="Arial" w:cs="Arial"/>
          <w:sz w:val="24"/>
          <w:szCs w:val="24"/>
        </w:rPr>
        <w:t xml:space="preserve"> in</w:t>
      </w:r>
      <w:r w:rsidR="00DC5A52" w:rsidRPr="00DC5A52">
        <w:rPr>
          <w:rFonts w:ascii="Arial" w:hAnsi="Arial" w:cs="Arial"/>
          <w:sz w:val="24"/>
          <w:szCs w:val="24"/>
        </w:rPr>
        <w:t xml:space="preserve"> Jerusalem</w:t>
      </w:r>
      <w:r w:rsidR="00C63B86">
        <w:rPr>
          <w:rFonts w:ascii="Arial" w:hAnsi="Arial" w:cs="Arial"/>
          <w:sz w:val="24"/>
          <w:szCs w:val="24"/>
        </w:rPr>
        <w:t>.</w:t>
      </w:r>
      <w:r w:rsidR="00C63B86">
        <w:rPr>
          <w:rStyle w:val="FootnoteReference"/>
          <w:rFonts w:ascii="Arial" w:hAnsi="Arial" w:cs="Arial"/>
          <w:sz w:val="24"/>
          <w:szCs w:val="24"/>
        </w:rPr>
        <w:footnoteReference w:id="6"/>
      </w:r>
      <w:r w:rsidR="00DC5A52">
        <w:rPr>
          <w:rFonts w:ascii="Arial" w:hAnsi="Arial" w:cs="Arial"/>
          <w:sz w:val="24"/>
          <w:szCs w:val="24"/>
        </w:rPr>
        <w:t xml:space="preserve"> </w:t>
      </w:r>
    </w:p>
    <w:p w:rsidR="00415106" w:rsidRDefault="00DC5A52" w:rsidP="005774C2">
      <w:pPr>
        <w:jc w:val="both"/>
        <w:rPr>
          <w:rFonts w:ascii="Arial" w:hAnsi="Arial" w:cs="Arial"/>
          <w:sz w:val="24"/>
          <w:szCs w:val="24"/>
        </w:rPr>
      </w:pPr>
      <w:r>
        <w:rPr>
          <w:rFonts w:ascii="Arial" w:hAnsi="Arial" w:cs="Arial"/>
          <w:sz w:val="24"/>
          <w:szCs w:val="24"/>
        </w:rPr>
        <w:t xml:space="preserve">The final seminar </w:t>
      </w:r>
      <w:r w:rsidR="00613946">
        <w:rPr>
          <w:rFonts w:ascii="Arial" w:hAnsi="Arial" w:cs="Arial"/>
          <w:sz w:val="24"/>
          <w:szCs w:val="24"/>
        </w:rPr>
        <w:t xml:space="preserve">was </w:t>
      </w:r>
      <w:r>
        <w:rPr>
          <w:rFonts w:ascii="Arial" w:hAnsi="Arial" w:cs="Arial"/>
          <w:sz w:val="24"/>
          <w:szCs w:val="24"/>
        </w:rPr>
        <w:t xml:space="preserve">in the Grade I Listed Civil Court at St George’s Hall in the heart of Liverpool’s Culture Quarter, </w:t>
      </w:r>
      <w:r w:rsidR="00613946">
        <w:rPr>
          <w:rFonts w:ascii="Arial" w:hAnsi="Arial" w:cs="Arial"/>
          <w:sz w:val="24"/>
          <w:szCs w:val="24"/>
        </w:rPr>
        <w:t xml:space="preserve">and </w:t>
      </w:r>
      <w:r>
        <w:rPr>
          <w:rFonts w:ascii="Arial" w:hAnsi="Arial" w:cs="Arial"/>
          <w:sz w:val="24"/>
          <w:szCs w:val="24"/>
        </w:rPr>
        <w:t>heard</w:t>
      </w:r>
      <w:r w:rsidRPr="00DC5A52">
        <w:rPr>
          <w:rFonts w:ascii="Arial" w:hAnsi="Arial" w:cs="Arial"/>
          <w:sz w:val="24"/>
          <w:szCs w:val="24"/>
        </w:rPr>
        <w:t xml:space="preserve"> Dr </w:t>
      </w:r>
      <w:proofErr w:type="spellStart"/>
      <w:r w:rsidRPr="00DC5A52">
        <w:rPr>
          <w:rFonts w:ascii="Arial" w:hAnsi="Arial" w:cs="Arial"/>
          <w:sz w:val="24"/>
          <w:szCs w:val="24"/>
        </w:rPr>
        <w:t>Minja</w:t>
      </w:r>
      <w:proofErr w:type="spellEnd"/>
      <w:r w:rsidRPr="00DC5A52">
        <w:rPr>
          <w:rFonts w:ascii="Arial" w:hAnsi="Arial" w:cs="Arial"/>
          <w:sz w:val="24"/>
          <w:szCs w:val="24"/>
        </w:rPr>
        <w:t xml:space="preserve"> Yang</w:t>
      </w:r>
      <w:r>
        <w:rPr>
          <w:rFonts w:ascii="Arial" w:hAnsi="Arial" w:cs="Arial"/>
          <w:sz w:val="24"/>
          <w:szCs w:val="24"/>
        </w:rPr>
        <w:t>, formerly Deputy Director and</w:t>
      </w:r>
      <w:r w:rsidRPr="00DC5A52">
        <w:rPr>
          <w:rFonts w:ascii="Arial" w:hAnsi="Arial" w:cs="Arial"/>
          <w:sz w:val="24"/>
          <w:szCs w:val="24"/>
        </w:rPr>
        <w:t xml:space="preserve"> Coordinator of UNESCO World Heritage Cities pro</w:t>
      </w:r>
      <w:r>
        <w:rPr>
          <w:rFonts w:ascii="Arial" w:hAnsi="Arial" w:cs="Arial"/>
          <w:sz w:val="24"/>
          <w:szCs w:val="24"/>
        </w:rPr>
        <w:t>gramme and currently President and</w:t>
      </w:r>
      <w:r w:rsidRPr="00DC5A52">
        <w:rPr>
          <w:rFonts w:ascii="Arial" w:hAnsi="Arial" w:cs="Arial"/>
          <w:sz w:val="24"/>
          <w:szCs w:val="24"/>
        </w:rPr>
        <w:t xml:space="preserve"> Professor at the Raymond </w:t>
      </w:r>
      <w:proofErr w:type="spellStart"/>
      <w:r w:rsidRPr="00DC5A52">
        <w:rPr>
          <w:rFonts w:ascii="Arial" w:hAnsi="Arial" w:cs="Arial"/>
          <w:sz w:val="24"/>
          <w:szCs w:val="24"/>
        </w:rPr>
        <w:t>Lemaire</w:t>
      </w:r>
      <w:proofErr w:type="spellEnd"/>
      <w:r w:rsidRPr="00DC5A52">
        <w:rPr>
          <w:rFonts w:ascii="Arial" w:hAnsi="Arial" w:cs="Arial"/>
          <w:sz w:val="24"/>
          <w:szCs w:val="24"/>
        </w:rPr>
        <w:t xml:space="preserve"> International Centre for Conservation at the</w:t>
      </w:r>
      <w:r w:rsidR="0030367E">
        <w:rPr>
          <w:rFonts w:ascii="Arial" w:hAnsi="Arial" w:cs="Arial"/>
          <w:sz w:val="24"/>
          <w:szCs w:val="24"/>
        </w:rPr>
        <w:t xml:space="preserve"> Catholic</w:t>
      </w:r>
      <w:r>
        <w:rPr>
          <w:rFonts w:ascii="Arial" w:hAnsi="Arial" w:cs="Arial"/>
          <w:sz w:val="24"/>
          <w:szCs w:val="24"/>
        </w:rPr>
        <w:t xml:space="preserve"> University of Louvain, Belgium, address the capacity audience</w:t>
      </w:r>
      <w:r w:rsidR="0030367E">
        <w:rPr>
          <w:rFonts w:ascii="Arial" w:hAnsi="Arial" w:cs="Arial"/>
          <w:sz w:val="24"/>
          <w:szCs w:val="24"/>
        </w:rPr>
        <w:t xml:space="preserve"> on the theme ‘Heritage Asset</w:t>
      </w:r>
      <w:r w:rsidR="002E5343">
        <w:rPr>
          <w:rFonts w:ascii="Arial" w:hAnsi="Arial" w:cs="Arial"/>
          <w:sz w:val="24"/>
          <w:szCs w:val="24"/>
        </w:rPr>
        <w:t>s -</w:t>
      </w:r>
      <w:r w:rsidR="0030367E">
        <w:rPr>
          <w:rFonts w:ascii="Arial" w:hAnsi="Arial" w:cs="Arial"/>
          <w:sz w:val="24"/>
          <w:szCs w:val="24"/>
        </w:rPr>
        <w:t xml:space="preserve"> Where’s the Value?’</w:t>
      </w:r>
      <w:r w:rsidR="00613946">
        <w:rPr>
          <w:rStyle w:val="FootnoteReference"/>
          <w:rFonts w:ascii="Arial" w:hAnsi="Arial" w:cs="Arial"/>
          <w:sz w:val="24"/>
          <w:szCs w:val="24"/>
        </w:rPr>
        <w:footnoteReference w:id="7"/>
      </w:r>
      <w:r w:rsidR="00527AAB">
        <w:rPr>
          <w:rFonts w:ascii="Arial" w:hAnsi="Arial" w:cs="Arial"/>
          <w:sz w:val="24"/>
          <w:szCs w:val="24"/>
        </w:rPr>
        <w:t xml:space="preserve"> Following her address the participants were asked to vote on the original seminar question and the verdict was unanimous – yes WHS is indeed a status worth fighting for. Not one single vote against.</w:t>
      </w:r>
    </w:p>
    <w:p w:rsidR="00527AAB" w:rsidRDefault="00527AAB" w:rsidP="005774C2">
      <w:pPr>
        <w:jc w:val="both"/>
        <w:rPr>
          <w:rFonts w:ascii="Arial" w:hAnsi="Arial" w:cs="Arial"/>
          <w:sz w:val="24"/>
          <w:szCs w:val="24"/>
        </w:rPr>
      </w:pPr>
      <w:r>
        <w:rPr>
          <w:rFonts w:ascii="Arial" w:hAnsi="Arial" w:cs="Arial"/>
          <w:sz w:val="24"/>
          <w:szCs w:val="24"/>
        </w:rPr>
        <w:t xml:space="preserve">The impact of our seminars is hard to quantify but two days before Dr </w:t>
      </w:r>
      <w:r w:rsidRPr="00527AAB">
        <w:rPr>
          <w:rFonts w:ascii="Arial" w:hAnsi="Arial" w:cs="Arial"/>
          <w:sz w:val="24"/>
          <w:szCs w:val="24"/>
        </w:rPr>
        <w:t>Isabelle Anatole-Gabriel</w:t>
      </w:r>
      <w:r>
        <w:rPr>
          <w:rFonts w:ascii="Arial" w:hAnsi="Arial" w:cs="Arial"/>
          <w:sz w:val="24"/>
          <w:szCs w:val="24"/>
        </w:rPr>
        <w:t xml:space="preserve"> arrived in the city the elected Mayor announced he was establishing a </w:t>
      </w:r>
      <w:r w:rsidRPr="00527AAB">
        <w:rPr>
          <w:rFonts w:ascii="Arial" w:hAnsi="Arial" w:cs="Arial"/>
          <w:sz w:val="24"/>
          <w:szCs w:val="24"/>
        </w:rPr>
        <w:t>Liverpool World Heritage Board</w:t>
      </w:r>
      <w:r>
        <w:rPr>
          <w:rFonts w:ascii="Arial" w:hAnsi="Arial" w:cs="Arial"/>
          <w:sz w:val="24"/>
          <w:szCs w:val="24"/>
        </w:rPr>
        <w:t xml:space="preserve"> </w:t>
      </w:r>
      <w:r w:rsidR="001B4A61">
        <w:rPr>
          <w:rFonts w:ascii="Arial" w:hAnsi="Arial" w:cs="Arial"/>
          <w:sz w:val="24"/>
          <w:szCs w:val="24"/>
        </w:rPr>
        <w:t>which was asked</w:t>
      </w:r>
      <w:r>
        <w:rPr>
          <w:rFonts w:ascii="Arial" w:hAnsi="Arial" w:cs="Arial"/>
          <w:sz w:val="24"/>
          <w:szCs w:val="24"/>
        </w:rPr>
        <w:t xml:space="preserve"> </w:t>
      </w:r>
      <w:r w:rsidRPr="00527AAB">
        <w:rPr>
          <w:rFonts w:ascii="Arial" w:hAnsi="Arial" w:cs="Arial"/>
          <w:sz w:val="24"/>
          <w:szCs w:val="24"/>
        </w:rPr>
        <w:t>to ‘reset the relationship with UNESCO’</w:t>
      </w:r>
      <w:r w:rsidR="001B4A61">
        <w:rPr>
          <w:rFonts w:ascii="Arial" w:hAnsi="Arial" w:cs="Arial"/>
          <w:sz w:val="24"/>
          <w:szCs w:val="24"/>
        </w:rPr>
        <w:t>.</w:t>
      </w:r>
      <w:r w:rsidR="00613946">
        <w:rPr>
          <w:rStyle w:val="FootnoteReference"/>
          <w:rFonts w:ascii="Arial" w:hAnsi="Arial" w:cs="Arial"/>
          <w:sz w:val="24"/>
          <w:szCs w:val="24"/>
        </w:rPr>
        <w:footnoteReference w:id="8"/>
      </w:r>
      <w:r w:rsidR="001B4A61">
        <w:rPr>
          <w:rFonts w:ascii="Arial" w:hAnsi="Arial" w:cs="Arial"/>
          <w:sz w:val="24"/>
          <w:szCs w:val="24"/>
        </w:rPr>
        <w:t xml:space="preserve"> This has now reported and though their report hasn’t been released by looking at the draft Desired State of Conservation Report, that the Council agreed and which is now in the hands of the State Party (Department for</w:t>
      </w:r>
      <w:r w:rsidR="00613946">
        <w:rPr>
          <w:rFonts w:ascii="Arial" w:hAnsi="Arial" w:cs="Arial"/>
          <w:sz w:val="24"/>
          <w:szCs w:val="24"/>
        </w:rPr>
        <w:t xml:space="preserve"> Digital,</w:t>
      </w:r>
      <w:r w:rsidR="001B4A61">
        <w:rPr>
          <w:rFonts w:ascii="Arial" w:hAnsi="Arial" w:cs="Arial"/>
          <w:sz w:val="24"/>
          <w:szCs w:val="24"/>
        </w:rPr>
        <w:t xml:space="preserve"> Culture</w:t>
      </w:r>
      <w:r w:rsidR="00613946">
        <w:rPr>
          <w:rFonts w:ascii="Arial" w:hAnsi="Arial" w:cs="Arial"/>
          <w:sz w:val="24"/>
          <w:szCs w:val="24"/>
        </w:rPr>
        <w:t>,</w:t>
      </w:r>
      <w:r w:rsidR="001B4A61">
        <w:rPr>
          <w:rFonts w:ascii="Arial" w:hAnsi="Arial" w:cs="Arial"/>
          <w:sz w:val="24"/>
          <w:szCs w:val="24"/>
        </w:rPr>
        <w:t xml:space="preserve"> Media and Sport), one can see a huge effort has been made to make sure Liverpool doesn’t lose its sta</w:t>
      </w:r>
      <w:r w:rsidR="00613946">
        <w:rPr>
          <w:rFonts w:ascii="Arial" w:hAnsi="Arial" w:cs="Arial"/>
          <w:sz w:val="24"/>
          <w:szCs w:val="24"/>
        </w:rPr>
        <w:t>tus this</w:t>
      </w:r>
      <w:r w:rsidR="005E25B4">
        <w:rPr>
          <w:rFonts w:ascii="Arial" w:hAnsi="Arial" w:cs="Arial"/>
          <w:sz w:val="24"/>
          <w:szCs w:val="24"/>
        </w:rPr>
        <w:t xml:space="preserve"> year in Bahrain.</w:t>
      </w:r>
    </w:p>
    <w:p w:rsidR="001B4A61" w:rsidRDefault="001B4A61" w:rsidP="005774C2">
      <w:pPr>
        <w:jc w:val="both"/>
        <w:rPr>
          <w:rFonts w:ascii="Arial" w:hAnsi="Arial" w:cs="Arial"/>
          <w:sz w:val="24"/>
          <w:szCs w:val="24"/>
        </w:rPr>
      </w:pPr>
      <w:r>
        <w:rPr>
          <w:rFonts w:ascii="Arial" w:hAnsi="Arial" w:cs="Arial"/>
          <w:sz w:val="24"/>
          <w:szCs w:val="24"/>
        </w:rPr>
        <w:t>Civil society actors can do very little in the face of strong political power and overwhelming financial resources but we continued to believe in soft power and the impact of simply listening to a voice that spoke of peace, humanity and outstanding universal values. Many of our citizens were deeply moved to hear Dr</w:t>
      </w:r>
      <w:r w:rsidRPr="001B4A61">
        <w:rPr>
          <w:rFonts w:ascii="Arial" w:hAnsi="Arial" w:cs="Arial"/>
          <w:sz w:val="24"/>
          <w:szCs w:val="24"/>
        </w:rPr>
        <w:t xml:space="preserve"> Anatole</w:t>
      </w:r>
      <w:r>
        <w:rPr>
          <w:rFonts w:ascii="Arial" w:hAnsi="Arial" w:cs="Arial"/>
          <w:sz w:val="24"/>
          <w:szCs w:val="24"/>
        </w:rPr>
        <w:t>-Gabriel say</w:t>
      </w:r>
      <w:r w:rsidRPr="001B4A61">
        <w:rPr>
          <w:rFonts w:ascii="Arial" w:hAnsi="Arial" w:cs="Arial"/>
          <w:sz w:val="24"/>
          <w:szCs w:val="24"/>
        </w:rPr>
        <w:t xml:space="preserve"> that: “My presence here is to tell you that we, at UNESCO, care for Liverpool. We want to keep Liverpool on the World Her</w:t>
      </w:r>
      <w:r w:rsidR="00730B46">
        <w:rPr>
          <w:rFonts w:ascii="Arial" w:hAnsi="Arial" w:cs="Arial"/>
          <w:sz w:val="24"/>
          <w:szCs w:val="24"/>
        </w:rPr>
        <w:t xml:space="preserve">itage List” and she went on to state clearly that the </w:t>
      </w:r>
      <w:r w:rsidR="0059407D">
        <w:rPr>
          <w:rFonts w:ascii="Arial" w:hAnsi="Arial" w:cs="Arial"/>
          <w:sz w:val="24"/>
          <w:szCs w:val="24"/>
        </w:rPr>
        <w:t xml:space="preserve">Liverpool Maritime Mercantile City </w:t>
      </w:r>
      <w:r w:rsidR="00730B46">
        <w:rPr>
          <w:rFonts w:ascii="Arial" w:hAnsi="Arial" w:cs="Arial"/>
          <w:sz w:val="24"/>
          <w:szCs w:val="24"/>
        </w:rPr>
        <w:t xml:space="preserve">WHS </w:t>
      </w:r>
      <w:r w:rsidR="005E25B4">
        <w:rPr>
          <w:rFonts w:ascii="Arial" w:hAnsi="Arial" w:cs="Arial"/>
          <w:sz w:val="24"/>
          <w:szCs w:val="24"/>
        </w:rPr>
        <w:t>“</w:t>
      </w:r>
      <w:r w:rsidR="00730B46">
        <w:rPr>
          <w:rFonts w:ascii="Arial" w:hAnsi="Arial" w:cs="Arial"/>
          <w:sz w:val="24"/>
          <w:szCs w:val="24"/>
        </w:rPr>
        <w:t xml:space="preserve">is </w:t>
      </w:r>
      <w:r w:rsidRPr="001B4A61">
        <w:rPr>
          <w:rFonts w:ascii="Arial" w:hAnsi="Arial" w:cs="Arial"/>
          <w:sz w:val="24"/>
          <w:szCs w:val="24"/>
        </w:rPr>
        <w:t>a jewel because it embodies one part of the history of humanity itself.”</w:t>
      </w:r>
      <w:r w:rsidR="00613946">
        <w:rPr>
          <w:rFonts w:ascii="Arial" w:hAnsi="Arial" w:cs="Arial"/>
          <w:sz w:val="24"/>
          <w:szCs w:val="24"/>
        </w:rPr>
        <w:t xml:space="preserve"> Our sp</w:t>
      </w:r>
      <w:r w:rsidR="005E25B4">
        <w:rPr>
          <w:rFonts w:ascii="Arial" w:hAnsi="Arial" w:cs="Arial"/>
          <w:sz w:val="24"/>
          <w:szCs w:val="24"/>
        </w:rPr>
        <w:t>eakers themselves</w:t>
      </w:r>
      <w:r w:rsidR="00730B46">
        <w:rPr>
          <w:rFonts w:ascii="Arial" w:hAnsi="Arial" w:cs="Arial"/>
          <w:sz w:val="24"/>
          <w:szCs w:val="24"/>
        </w:rPr>
        <w:t xml:space="preserve"> reset the relations</w:t>
      </w:r>
      <w:r w:rsidR="002E5343">
        <w:rPr>
          <w:rFonts w:ascii="Arial" w:hAnsi="Arial" w:cs="Arial"/>
          <w:sz w:val="24"/>
          <w:szCs w:val="24"/>
        </w:rPr>
        <w:t>hip between the cit</w:t>
      </w:r>
      <w:r w:rsidR="00613946">
        <w:rPr>
          <w:rFonts w:ascii="Arial" w:hAnsi="Arial" w:cs="Arial"/>
          <w:sz w:val="24"/>
          <w:szCs w:val="24"/>
        </w:rPr>
        <w:t>y and UNESCO.</w:t>
      </w:r>
    </w:p>
    <w:p w:rsidR="0059407D" w:rsidRDefault="0059407D" w:rsidP="005774C2">
      <w:pPr>
        <w:jc w:val="both"/>
        <w:rPr>
          <w:rFonts w:ascii="Arial" w:hAnsi="Arial" w:cs="Arial"/>
          <w:sz w:val="24"/>
          <w:szCs w:val="24"/>
        </w:rPr>
      </w:pPr>
      <w:r>
        <w:rPr>
          <w:rFonts w:ascii="Arial" w:hAnsi="Arial" w:cs="Arial"/>
          <w:sz w:val="24"/>
          <w:szCs w:val="24"/>
        </w:rPr>
        <w:t xml:space="preserve">The DSOCR has recommended major improvements to protect the OUV of the site which though it has taken time to get here is a welcome change of attitude on the part of the civic authorities. It is a very honest and clear document and it is to be hoped that </w:t>
      </w:r>
      <w:r w:rsidR="004C0657">
        <w:rPr>
          <w:rFonts w:ascii="Arial" w:hAnsi="Arial" w:cs="Arial"/>
          <w:sz w:val="24"/>
          <w:szCs w:val="24"/>
        </w:rPr>
        <w:t>it will be accepted by the WHC when it meets this year.</w:t>
      </w:r>
      <w:r w:rsidR="00104103">
        <w:rPr>
          <w:rStyle w:val="FootnoteReference"/>
          <w:rFonts w:ascii="Arial" w:hAnsi="Arial" w:cs="Arial"/>
          <w:sz w:val="24"/>
          <w:szCs w:val="24"/>
        </w:rPr>
        <w:footnoteReference w:id="9"/>
      </w:r>
      <w:r w:rsidR="004C0657">
        <w:rPr>
          <w:rFonts w:ascii="Arial" w:hAnsi="Arial" w:cs="Arial"/>
          <w:sz w:val="24"/>
          <w:szCs w:val="24"/>
        </w:rPr>
        <w:t xml:space="preserve"> </w:t>
      </w:r>
      <w:r>
        <w:rPr>
          <w:rFonts w:ascii="Arial" w:hAnsi="Arial" w:cs="Arial"/>
          <w:sz w:val="24"/>
          <w:szCs w:val="24"/>
        </w:rPr>
        <w:t xml:space="preserve"> The new elements are:</w:t>
      </w:r>
    </w:p>
    <w:p w:rsidR="0059407D" w:rsidRDefault="00316C63" w:rsidP="004C0657">
      <w:pPr>
        <w:pStyle w:val="ListParagraph"/>
        <w:numPr>
          <w:ilvl w:val="0"/>
          <w:numId w:val="1"/>
        </w:numPr>
        <w:jc w:val="both"/>
        <w:rPr>
          <w:rFonts w:ascii="Arial" w:hAnsi="Arial" w:cs="Arial"/>
          <w:sz w:val="24"/>
          <w:szCs w:val="24"/>
        </w:rPr>
      </w:pPr>
      <w:r>
        <w:rPr>
          <w:rFonts w:ascii="Arial" w:hAnsi="Arial" w:cs="Arial"/>
          <w:sz w:val="24"/>
          <w:szCs w:val="24"/>
        </w:rPr>
        <w:t>A</w:t>
      </w:r>
      <w:r w:rsidR="004C0657" w:rsidRPr="004C0657">
        <w:rPr>
          <w:rFonts w:ascii="Arial" w:hAnsi="Arial" w:cs="Arial"/>
          <w:sz w:val="24"/>
          <w:szCs w:val="24"/>
        </w:rPr>
        <w:t xml:space="preserve"> comprehensive updated </w:t>
      </w:r>
      <w:r w:rsidR="004C0657" w:rsidRPr="004C0657">
        <w:rPr>
          <w:rFonts w:ascii="Arial" w:hAnsi="Arial" w:cs="Arial"/>
          <w:b/>
          <w:sz w:val="24"/>
          <w:szCs w:val="24"/>
        </w:rPr>
        <w:t>Management Plan</w:t>
      </w:r>
      <w:r w:rsidR="00104103">
        <w:rPr>
          <w:rStyle w:val="FootnoteReference"/>
          <w:rFonts w:ascii="Arial" w:hAnsi="Arial" w:cs="Arial"/>
          <w:b/>
          <w:sz w:val="24"/>
          <w:szCs w:val="24"/>
        </w:rPr>
        <w:footnoteReference w:id="10"/>
      </w:r>
      <w:r w:rsidR="004C0657" w:rsidRPr="004C0657">
        <w:rPr>
          <w:rFonts w:ascii="Arial" w:hAnsi="Arial" w:cs="Arial"/>
          <w:sz w:val="24"/>
          <w:szCs w:val="24"/>
        </w:rPr>
        <w:t xml:space="preserve"> was adopted in 2017 that</w:t>
      </w:r>
      <w:r w:rsidR="004C0657">
        <w:rPr>
          <w:rFonts w:ascii="Arial" w:hAnsi="Arial" w:cs="Arial"/>
          <w:sz w:val="24"/>
          <w:szCs w:val="24"/>
        </w:rPr>
        <w:t xml:space="preserve"> </w:t>
      </w:r>
      <w:r w:rsidR="004C0657" w:rsidRPr="004C0657">
        <w:rPr>
          <w:rFonts w:ascii="Arial" w:hAnsi="Arial" w:cs="Arial"/>
          <w:sz w:val="24"/>
          <w:szCs w:val="24"/>
        </w:rPr>
        <w:t>integrates the attributes of the World Heritage property to guide Citywide policies and actions</w:t>
      </w:r>
    </w:p>
    <w:p w:rsidR="004C0657" w:rsidRPr="004C0657" w:rsidRDefault="004C0657" w:rsidP="004C0657">
      <w:pPr>
        <w:pStyle w:val="ListParagraph"/>
        <w:numPr>
          <w:ilvl w:val="0"/>
          <w:numId w:val="1"/>
        </w:numPr>
        <w:jc w:val="both"/>
        <w:rPr>
          <w:rFonts w:ascii="Arial" w:hAnsi="Arial" w:cs="Arial"/>
          <w:sz w:val="24"/>
          <w:szCs w:val="24"/>
        </w:rPr>
      </w:pPr>
      <w:r w:rsidRPr="004C0657">
        <w:rPr>
          <w:rFonts w:ascii="Arial" w:hAnsi="Arial" w:cs="Arial"/>
          <w:sz w:val="24"/>
          <w:szCs w:val="24"/>
        </w:rPr>
        <w:t>Update of planning tool in force, by the definition and adoption of policy and</w:t>
      </w:r>
      <w:r>
        <w:rPr>
          <w:rFonts w:ascii="Arial" w:hAnsi="Arial" w:cs="Arial"/>
          <w:sz w:val="24"/>
          <w:szCs w:val="24"/>
        </w:rPr>
        <w:t xml:space="preserve"> </w:t>
      </w:r>
      <w:r w:rsidRPr="004C0657">
        <w:rPr>
          <w:rFonts w:ascii="Arial" w:hAnsi="Arial" w:cs="Arial"/>
          <w:sz w:val="24"/>
          <w:szCs w:val="24"/>
        </w:rPr>
        <w:t xml:space="preserve">regulatory measures embodied in a </w:t>
      </w:r>
      <w:r w:rsidRPr="004C0657">
        <w:rPr>
          <w:rFonts w:ascii="Arial" w:hAnsi="Arial" w:cs="Arial"/>
          <w:b/>
          <w:sz w:val="24"/>
          <w:szCs w:val="24"/>
        </w:rPr>
        <w:t>Local Plan</w:t>
      </w:r>
    </w:p>
    <w:p w:rsidR="004C0657" w:rsidRDefault="004C0657" w:rsidP="004C0657">
      <w:pPr>
        <w:pStyle w:val="ListParagraph"/>
        <w:numPr>
          <w:ilvl w:val="0"/>
          <w:numId w:val="1"/>
        </w:numPr>
        <w:jc w:val="both"/>
        <w:rPr>
          <w:rFonts w:ascii="Arial" w:hAnsi="Arial" w:cs="Arial"/>
          <w:sz w:val="24"/>
          <w:szCs w:val="24"/>
        </w:rPr>
      </w:pPr>
      <w:r w:rsidRPr="004C0657">
        <w:rPr>
          <w:rFonts w:ascii="Arial" w:hAnsi="Arial" w:cs="Arial"/>
          <w:sz w:val="24"/>
          <w:szCs w:val="24"/>
        </w:rPr>
        <w:lastRenderedPageBreak/>
        <w:t>Update of planning tool in force, following the adoption of the Local Plan before the</w:t>
      </w:r>
      <w:r>
        <w:rPr>
          <w:rFonts w:ascii="Arial" w:hAnsi="Arial" w:cs="Arial"/>
          <w:sz w:val="24"/>
          <w:szCs w:val="24"/>
        </w:rPr>
        <w:t xml:space="preserve"> </w:t>
      </w:r>
      <w:r w:rsidRPr="004C0657">
        <w:rPr>
          <w:rFonts w:ascii="Arial" w:hAnsi="Arial" w:cs="Arial"/>
          <w:sz w:val="24"/>
          <w:szCs w:val="24"/>
        </w:rPr>
        <w:t xml:space="preserve">end of 2018, through the revision of the </w:t>
      </w:r>
      <w:r w:rsidRPr="004C0657">
        <w:rPr>
          <w:rFonts w:ascii="Arial" w:hAnsi="Arial" w:cs="Arial"/>
          <w:b/>
          <w:sz w:val="24"/>
          <w:szCs w:val="24"/>
        </w:rPr>
        <w:t>Supplementary Planning Document</w:t>
      </w:r>
      <w:r w:rsidRPr="004C0657">
        <w:rPr>
          <w:rFonts w:ascii="Arial" w:hAnsi="Arial" w:cs="Arial"/>
          <w:sz w:val="24"/>
          <w:szCs w:val="24"/>
        </w:rPr>
        <w:t xml:space="preserve"> that adopts the Historic Urban Landscape approach</w:t>
      </w:r>
    </w:p>
    <w:p w:rsidR="004C0657" w:rsidRDefault="004C0657" w:rsidP="008D541A">
      <w:pPr>
        <w:pStyle w:val="ListParagraph"/>
        <w:numPr>
          <w:ilvl w:val="0"/>
          <w:numId w:val="1"/>
        </w:numPr>
        <w:jc w:val="both"/>
        <w:rPr>
          <w:rFonts w:ascii="Arial" w:hAnsi="Arial" w:cs="Arial"/>
          <w:sz w:val="24"/>
          <w:szCs w:val="24"/>
        </w:rPr>
      </w:pPr>
      <w:r w:rsidRPr="004C0657">
        <w:rPr>
          <w:rFonts w:ascii="Arial" w:hAnsi="Arial" w:cs="Arial"/>
          <w:sz w:val="24"/>
          <w:szCs w:val="24"/>
        </w:rPr>
        <w:t xml:space="preserve">Review the development in progress for the </w:t>
      </w:r>
      <w:r w:rsidRPr="008D541A">
        <w:rPr>
          <w:rFonts w:ascii="Arial" w:hAnsi="Arial" w:cs="Arial"/>
          <w:b/>
          <w:sz w:val="24"/>
          <w:szCs w:val="24"/>
        </w:rPr>
        <w:t>Princes Dock Neighbou</w:t>
      </w:r>
      <w:r w:rsidR="008D541A" w:rsidRPr="008D541A">
        <w:rPr>
          <w:rFonts w:ascii="Arial" w:hAnsi="Arial" w:cs="Arial"/>
          <w:b/>
          <w:sz w:val="24"/>
          <w:szCs w:val="24"/>
        </w:rPr>
        <w:t>rhood</w:t>
      </w:r>
      <w:r w:rsidRPr="004C0657">
        <w:rPr>
          <w:rFonts w:ascii="Arial" w:hAnsi="Arial" w:cs="Arial"/>
          <w:sz w:val="24"/>
          <w:szCs w:val="24"/>
        </w:rPr>
        <w:t xml:space="preserve"> and, by negotiation with all parties</w:t>
      </w:r>
      <w:r w:rsidR="008D541A">
        <w:rPr>
          <w:rFonts w:ascii="Arial" w:hAnsi="Arial" w:cs="Arial"/>
          <w:sz w:val="24"/>
          <w:szCs w:val="24"/>
        </w:rPr>
        <w:t xml:space="preserve"> </w:t>
      </w:r>
      <w:r w:rsidRPr="008D541A">
        <w:rPr>
          <w:rFonts w:ascii="Arial" w:hAnsi="Arial" w:cs="Arial"/>
          <w:sz w:val="24"/>
          <w:szCs w:val="24"/>
        </w:rPr>
        <w:t>concerned, to continue the pattern of substantially lowering the height of schemes</w:t>
      </w:r>
    </w:p>
    <w:p w:rsidR="008D541A" w:rsidRDefault="008D541A" w:rsidP="008D541A">
      <w:pPr>
        <w:pStyle w:val="ListParagraph"/>
        <w:numPr>
          <w:ilvl w:val="0"/>
          <w:numId w:val="1"/>
        </w:numPr>
        <w:jc w:val="both"/>
        <w:rPr>
          <w:rFonts w:ascii="Arial" w:hAnsi="Arial" w:cs="Arial"/>
          <w:sz w:val="24"/>
          <w:szCs w:val="24"/>
        </w:rPr>
      </w:pPr>
      <w:r w:rsidRPr="008D541A">
        <w:rPr>
          <w:rFonts w:ascii="Arial" w:hAnsi="Arial" w:cs="Arial"/>
          <w:sz w:val="24"/>
          <w:szCs w:val="24"/>
        </w:rPr>
        <w:t xml:space="preserve">Develop and finalize a </w:t>
      </w:r>
      <w:r w:rsidRPr="008D541A">
        <w:rPr>
          <w:rFonts w:ascii="Arial" w:hAnsi="Arial" w:cs="Arial"/>
          <w:b/>
          <w:sz w:val="24"/>
          <w:szCs w:val="24"/>
        </w:rPr>
        <w:t>height (“skyline”) policy for tall buildings</w:t>
      </w:r>
      <w:r w:rsidRPr="008D541A">
        <w:rPr>
          <w:rFonts w:ascii="Arial" w:hAnsi="Arial" w:cs="Arial"/>
          <w:sz w:val="24"/>
          <w:szCs w:val="24"/>
        </w:rPr>
        <w:t xml:space="preserve"> within the Property</w:t>
      </w:r>
      <w:r>
        <w:rPr>
          <w:rFonts w:ascii="Arial" w:hAnsi="Arial" w:cs="Arial"/>
          <w:sz w:val="24"/>
          <w:szCs w:val="24"/>
        </w:rPr>
        <w:t xml:space="preserve"> </w:t>
      </w:r>
      <w:r w:rsidRPr="008D541A">
        <w:rPr>
          <w:rFonts w:ascii="Arial" w:hAnsi="Arial" w:cs="Arial"/>
          <w:sz w:val="24"/>
          <w:szCs w:val="24"/>
        </w:rPr>
        <w:t>and its Buffer Zone</w:t>
      </w:r>
    </w:p>
    <w:p w:rsidR="008D541A" w:rsidRDefault="008D541A" w:rsidP="008D541A">
      <w:pPr>
        <w:pStyle w:val="ListParagraph"/>
        <w:numPr>
          <w:ilvl w:val="0"/>
          <w:numId w:val="1"/>
        </w:numPr>
        <w:jc w:val="both"/>
        <w:rPr>
          <w:rFonts w:ascii="Arial" w:hAnsi="Arial" w:cs="Arial"/>
          <w:sz w:val="24"/>
          <w:szCs w:val="24"/>
        </w:rPr>
      </w:pPr>
      <w:r w:rsidRPr="008D541A">
        <w:rPr>
          <w:rFonts w:ascii="Arial" w:hAnsi="Arial" w:cs="Arial"/>
          <w:sz w:val="24"/>
          <w:szCs w:val="24"/>
        </w:rPr>
        <w:t xml:space="preserve">the </w:t>
      </w:r>
      <w:r w:rsidRPr="008D541A">
        <w:rPr>
          <w:rFonts w:ascii="Arial" w:hAnsi="Arial" w:cs="Arial"/>
          <w:b/>
          <w:sz w:val="24"/>
          <w:szCs w:val="24"/>
        </w:rPr>
        <w:t>Neighbourhood Masterplans for Central Docks and for Northern Docks</w:t>
      </w:r>
      <w:r w:rsidRPr="008D541A">
        <w:rPr>
          <w:rFonts w:ascii="Arial" w:hAnsi="Arial" w:cs="Arial"/>
          <w:sz w:val="24"/>
          <w:szCs w:val="24"/>
        </w:rPr>
        <w:t xml:space="preserve"> and their respective surroundings will be r</w:t>
      </w:r>
      <w:r>
        <w:rPr>
          <w:rFonts w:ascii="Arial" w:hAnsi="Arial" w:cs="Arial"/>
          <w:sz w:val="24"/>
          <w:szCs w:val="24"/>
        </w:rPr>
        <w:t>eviewed and finalized</w:t>
      </w:r>
    </w:p>
    <w:p w:rsidR="008D541A" w:rsidRDefault="008D541A" w:rsidP="008540C8">
      <w:pPr>
        <w:pStyle w:val="ListParagraph"/>
        <w:numPr>
          <w:ilvl w:val="0"/>
          <w:numId w:val="1"/>
        </w:numPr>
        <w:jc w:val="both"/>
        <w:rPr>
          <w:rFonts w:ascii="Arial" w:hAnsi="Arial" w:cs="Arial"/>
          <w:sz w:val="24"/>
          <w:szCs w:val="24"/>
        </w:rPr>
      </w:pPr>
      <w:r w:rsidRPr="008D541A">
        <w:rPr>
          <w:rFonts w:ascii="Arial" w:hAnsi="Arial" w:cs="Arial"/>
          <w:b/>
          <w:sz w:val="24"/>
          <w:szCs w:val="24"/>
        </w:rPr>
        <w:t>Implement the new complementary framework</w:t>
      </w:r>
      <w:r w:rsidRPr="008D541A">
        <w:rPr>
          <w:rFonts w:ascii="Arial" w:hAnsi="Arial" w:cs="Arial"/>
          <w:sz w:val="24"/>
          <w:szCs w:val="24"/>
        </w:rPr>
        <w:t xml:space="preserve"> within the WHS Buffer Zone of the “Ten Streets” Spatial Regeneration Framework</w:t>
      </w:r>
    </w:p>
    <w:p w:rsidR="008D541A" w:rsidRDefault="008D541A" w:rsidP="008D541A">
      <w:pPr>
        <w:pStyle w:val="ListParagraph"/>
        <w:numPr>
          <w:ilvl w:val="0"/>
          <w:numId w:val="1"/>
        </w:numPr>
        <w:jc w:val="both"/>
        <w:rPr>
          <w:rFonts w:ascii="Arial" w:hAnsi="Arial" w:cs="Arial"/>
          <w:sz w:val="24"/>
          <w:szCs w:val="24"/>
        </w:rPr>
      </w:pPr>
      <w:r w:rsidRPr="008D541A">
        <w:rPr>
          <w:rFonts w:ascii="Arial" w:hAnsi="Arial" w:cs="Arial"/>
          <w:sz w:val="24"/>
          <w:szCs w:val="24"/>
        </w:rPr>
        <w:t>Strengthen the management system for the Property, and the consistency of</w:t>
      </w:r>
      <w:r>
        <w:rPr>
          <w:rFonts w:ascii="Arial" w:hAnsi="Arial" w:cs="Arial"/>
          <w:sz w:val="24"/>
          <w:szCs w:val="24"/>
        </w:rPr>
        <w:t xml:space="preserve"> </w:t>
      </w:r>
      <w:r w:rsidRPr="008D541A">
        <w:rPr>
          <w:rFonts w:ascii="Arial" w:hAnsi="Arial" w:cs="Arial"/>
          <w:sz w:val="24"/>
          <w:szCs w:val="24"/>
        </w:rPr>
        <w:t>approach in managing the development process, through an integrated multi</w:t>
      </w:r>
      <w:r>
        <w:rPr>
          <w:rFonts w:ascii="Arial" w:hAnsi="Arial" w:cs="Arial"/>
          <w:sz w:val="24"/>
          <w:szCs w:val="24"/>
        </w:rPr>
        <w:t>-</w:t>
      </w:r>
      <w:r w:rsidRPr="008D541A">
        <w:rPr>
          <w:rFonts w:ascii="Arial" w:hAnsi="Arial" w:cs="Arial"/>
          <w:sz w:val="24"/>
          <w:szCs w:val="24"/>
        </w:rPr>
        <w:t>stakeholder</w:t>
      </w:r>
      <w:r>
        <w:rPr>
          <w:rFonts w:ascii="Arial" w:hAnsi="Arial" w:cs="Arial"/>
          <w:sz w:val="24"/>
          <w:szCs w:val="24"/>
        </w:rPr>
        <w:t xml:space="preserve"> </w:t>
      </w:r>
      <w:r w:rsidRPr="008D541A">
        <w:rPr>
          <w:rFonts w:ascii="Arial" w:hAnsi="Arial" w:cs="Arial"/>
          <w:sz w:val="24"/>
          <w:szCs w:val="24"/>
        </w:rPr>
        <w:t xml:space="preserve">approach, including consideration of the </w:t>
      </w:r>
      <w:r w:rsidRPr="008D541A">
        <w:rPr>
          <w:rFonts w:ascii="Arial" w:hAnsi="Arial" w:cs="Arial"/>
          <w:b/>
          <w:sz w:val="24"/>
          <w:szCs w:val="24"/>
        </w:rPr>
        <w:t>creation of a Liverpool World Heritage Trust</w:t>
      </w:r>
      <w:r w:rsidRPr="008D541A">
        <w:rPr>
          <w:rFonts w:ascii="Arial" w:hAnsi="Arial" w:cs="Arial"/>
          <w:sz w:val="24"/>
          <w:szCs w:val="24"/>
        </w:rPr>
        <w:t>,</w:t>
      </w:r>
      <w:r>
        <w:rPr>
          <w:rFonts w:ascii="Arial" w:hAnsi="Arial" w:cs="Arial"/>
          <w:sz w:val="24"/>
          <w:szCs w:val="24"/>
        </w:rPr>
        <w:t xml:space="preserve"> in which Engage Liverpool is specifically mentioned</w:t>
      </w:r>
    </w:p>
    <w:p w:rsidR="008D541A" w:rsidRDefault="008D541A" w:rsidP="008D541A">
      <w:pPr>
        <w:pStyle w:val="ListParagraph"/>
        <w:numPr>
          <w:ilvl w:val="0"/>
          <w:numId w:val="1"/>
        </w:numPr>
        <w:jc w:val="both"/>
        <w:rPr>
          <w:rFonts w:ascii="Arial" w:hAnsi="Arial" w:cs="Arial"/>
          <w:sz w:val="24"/>
          <w:szCs w:val="24"/>
        </w:rPr>
      </w:pPr>
      <w:r w:rsidRPr="008D541A">
        <w:rPr>
          <w:rFonts w:ascii="Arial" w:hAnsi="Arial" w:cs="Arial"/>
          <w:sz w:val="24"/>
          <w:szCs w:val="24"/>
        </w:rPr>
        <w:t xml:space="preserve">Develop and implement a </w:t>
      </w:r>
      <w:r w:rsidRPr="008D541A">
        <w:rPr>
          <w:rFonts w:ascii="Arial" w:hAnsi="Arial" w:cs="Arial"/>
          <w:b/>
          <w:sz w:val="24"/>
          <w:szCs w:val="24"/>
        </w:rPr>
        <w:t xml:space="preserve">World Heritage interpretation and communication strategy </w:t>
      </w:r>
      <w:r w:rsidRPr="008D541A">
        <w:rPr>
          <w:rFonts w:ascii="Arial" w:hAnsi="Arial" w:cs="Arial"/>
          <w:sz w:val="24"/>
          <w:szCs w:val="24"/>
        </w:rPr>
        <w:t>aimed at the community of Liverpool, and its visitors, and an awareness-raising</w:t>
      </w:r>
      <w:r>
        <w:rPr>
          <w:rFonts w:ascii="Arial" w:hAnsi="Arial" w:cs="Arial"/>
          <w:sz w:val="24"/>
          <w:szCs w:val="24"/>
        </w:rPr>
        <w:t xml:space="preserve"> </w:t>
      </w:r>
      <w:r w:rsidRPr="008D541A">
        <w:rPr>
          <w:rFonts w:ascii="Arial" w:hAnsi="Arial" w:cs="Arial"/>
          <w:sz w:val="24"/>
          <w:szCs w:val="24"/>
        </w:rPr>
        <w:t>programme aimed at developers and building professionals, of the World Heritage</w:t>
      </w:r>
      <w:r>
        <w:rPr>
          <w:rFonts w:ascii="Arial" w:hAnsi="Arial" w:cs="Arial"/>
          <w:sz w:val="24"/>
          <w:szCs w:val="24"/>
        </w:rPr>
        <w:t xml:space="preserve"> </w:t>
      </w:r>
      <w:r w:rsidRPr="008D541A">
        <w:rPr>
          <w:rFonts w:ascii="Arial" w:hAnsi="Arial" w:cs="Arial"/>
          <w:sz w:val="24"/>
          <w:szCs w:val="24"/>
        </w:rPr>
        <w:t>Property, its Outstanding Universal Value and conservation and management</w:t>
      </w:r>
      <w:r>
        <w:rPr>
          <w:rFonts w:ascii="Arial" w:hAnsi="Arial" w:cs="Arial"/>
          <w:sz w:val="24"/>
          <w:szCs w:val="24"/>
        </w:rPr>
        <w:t xml:space="preserve"> </w:t>
      </w:r>
      <w:r w:rsidRPr="008D541A">
        <w:rPr>
          <w:rFonts w:ascii="Arial" w:hAnsi="Arial" w:cs="Arial"/>
          <w:sz w:val="24"/>
          <w:szCs w:val="24"/>
        </w:rPr>
        <w:t>requirements under the World Heritage Convention</w:t>
      </w:r>
    </w:p>
    <w:p w:rsidR="00316C63" w:rsidRDefault="00316C63" w:rsidP="00316C63">
      <w:pPr>
        <w:pStyle w:val="ListParagraph"/>
        <w:numPr>
          <w:ilvl w:val="0"/>
          <w:numId w:val="1"/>
        </w:numPr>
        <w:jc w:val="both"/>
        <w:rPr>
          <w:rFonts w:ascii="Arial" w:hAnsi="Arial" w:cs="Arial"/>
          <w:sz w:val="24"/>
          <w:szCs w:val="24"/>
        </w:rPr>
      </w:pPr>
      <w:r w:rsidRPr="00316C63">
        <w:rPr>
          <w:rFonts w:ascii="Arial" w:hAnsi="Arial" w:cs="Arial"/>
          <w:b/>
          <w:sz w:val="24"/>
          <w:szCs w:val="24"/>
        </w:rPr>
        <w:t>Review the Property boundaries and Buffer Zone</w:t>
      </w:r>
      <w:r w:rsidRPr="00316C63">
        <w:rPr>
          <w:rFonts w:ascii="Arial" w:hAnsi="Arial" w:cs="Arial"/>
          <w:sz w:val="24"/>
          <w:szCs w:val="24"/>
        </w:rPr>
        <w:t>, and consider an enhancement of</w:t>
      </w:r>
      <w:r>
        <w:rPr>
          <w:rFonts w:ascii="Arial" w:hAnsi="Arial" w:cs="Arial"/>
          <w:sz w:val="24"/>
          <w:szCs w:val="24"/>
        </w:rPr>
        <w:t xml:space="preserve"> </w:t>
      </w:r>
      <w:r w:rsidRPr="00316C63">
        <w:rPr>
          <w:rFonts w:ascii="Arial" w:hAnsi="Arial" w:cs="Arial"/>
          <w:sz w:val="24"/>
          <w:szCs w:val="24"/>
        </w:rPr>
        <w:t xml:space="preserve">its integrity by </w:t>
      </w:r>
      <w:r w:rsidRPr="00316C63">
        <w:rPr>
          <w:rFonts w:ascii="Arial" w:hAnsi="Arial" w:cs="Arial"/>
          <w:b/>
          <w:sz w:val="24"/>
          <w:szCs w:val="24"/>
        </w:rPr>
        <w:t>an extension of Liverpool Maritime Mercantile City World Heritage Site</w:t>
      </w:r>
      <w:r w:rsidRPr="00316C63">
        <w:rPr>
          <w:rFonts w:ascii="Arial" w:hAnsi="Arial" w:cs="Arial"/>
          <w:sz w:val="24"/>
          <w:szCs w:val="24"/>
        </w:rPr>
        <w:t xml:space="preserve"> to better reflect her maritime and mercantile pre-eminence as the greatest Western European seaport, from the early eighteenth t</w:t>
      </w:r>
      <w:r>
        <w:rPr>
          <w:rFonts w:ascii="Arial" w:hAnsi="Arial" w:cs="Arial"/>
          <w:sz w:val="24"/>
          <w:szCs w:val="24"/>
        </w:rPr>
        <w:t>o the mid -twentieth centuries.</w:t>
      </w:r>
    </w:p>
    <w:p w:rsidR="00EB702C" w:rsidRDefault="00EB702C" w:rsidP="00EB702C">
      <w:pPr>
        <w:jc w:val="both"/>
        <w:rPr>
          <w:rFonts w:ascii="Arial" w:hAnsi="Arial" w:cs="Arial"/>
          <w:sz w:val="24"/>
          <w:szCs w:val="24"/>
        </w:rPr>
      </w:pPr>
      <w:r>
        <w:rPr>
          <w:rFonts w:ascii="Arial" w:hAnsi="Arial" w:cs="Arial"/>
          <w:sz w:val="24"/>
          <w:szCs w:val="24"/>
        </w:rPr>
        <w:t>It is to be hoped that this is sufficient progress for Liverpool to be kept as an at-risk property in 2018 but not deleted. It is completely understandable that the WHC will want to see these plans and aspirations implemented and as a local civil society actor we would want to exercise c</w:t>
      </w:r>
      <w:r w:rsidR="00AD2E61">
        <w:rPr>
          <w:rFonts w:ascii="Arial" w:hAnsi="Arial" w:cs="Arial"/>
          <w:sz w:val="24"/>
          <w:szCs w:val="24"/>
        </w:rPr>
        <w:t>aution in any approach given the history of our</w:t>
      </w:r>
      <w:r>
        <w:rPr>
          <w:rFonts w:ascii="Arial" w:hAnsi="Arial" w:cs="Arial"/>
          <w:sz w:val="24"/>
          <w:szCs w:val="24"/>
        </w:rPr>
        <w:t xml:space="preserve"> unnecessarily ambiguous and confrontational relationship with UNESCO. We need time to prove our sinceri</w:t>
      </w:r>
      <w:r w:rsidR="002376F1">
        <w:rPr>
          <w:rFonts w:ascii="Arial" w:hAnsi="Arial" w:cs="Arial"/>
          <w:sz w:val="24"/>
          <w:szCs w:val="24"/>
        </w:rPr>
        <w:t>ty and to demonstrate our capacity for</w:t>
      </w:r>
      <w:r>
        <w:rPr>
          <w:rFonts w:ascii="Arial" w:hAnsi="Arial" w:cs="Arial"/>
          <w:sz w:val="24"/>
          <w:szCs w:val="24"/>
        </w:rPr>
        <w:t xml:space="preserve"> delivering what we are proposing. </w:t>
      </w:r>
    </w:p>
    <w:p w:rsidR="006E2E26" w:rsidRDefault="006E2E26" w:rsidP="00EB702C">
      <w:pPr>
        <w:jc w:val="both"/>
        <w:rPr>
          <w:rFonts w:ascii="Arial" w:hAnsi="Arial" w:cs="Arial"/>
          <w:sz w:val="24"/>
          <w:szCs w:val="24"/>
        </w:rPr>
      </w:pPr>
      <w:r w:rsidRPr="009D5296">
        <w:rPr>
          <w:rFonts w:ascii="Arial" w:hAnsi="Arial" w:cs="Arial"/>
          <w:sz w:val="24"/>
          <w:szCs w:val="24"/>
        </w:rPr>
        <w:t xml:space="preserve">It would be really good if UNESCO WHC could encourage specific ways in which civil society could be more active in engaging in actions to support at-risk sites and recognise that there is great value in a multiplicity of agencies working from their own perspective and with their own ethos to protect the status of each WHS. Also it seems critical to us that should a planning application come forth for a new football stadium in the World Heritage Site at Bramley Moore Dock then the State Party has no option but to call in the application and in so doing prove to UNESCO that UK planning regulations are capable </w:t>
      </w:r>
      <w:r w:rsidR="00866FB6" w:rsidRPr="009D5296">
        <w:rPr>
          <w:rFonts w:ascii="Arial" w:hAnsi="Arial" w:cs="Arial"/>
          <w:sz w:val="24"/>
          <w:szCs w:val="24"/>
        </w:rPr>
        <w:t>of protecting this and the</w:t>
      </w:r>
      <w:r w:rsidRPr="009D5296">
        <w:rPr>
          <w:rFonts w:ascii="Arial" w:hAnsi="Arial" w:cs="Arial"/>
          <w:sz w:val="24"/>
          <w:szCs w:val="24"/>
        </w:rPr>
        <w:t xml:space="preserve"> many WHS</w:t>
      </w:r>
      <w:r w:rsidR="00866FB6" w:rsidRPr="009D5296">
        <w:rPr>
          <w:rFonts w:ascii="Arial" w:hAnsi="Arial" w:cs="Arial"/>
          <w:sz w:val="24"/>
          <w:szCs w:val="24"/>
        </w:rPr>
        <w:t>s</w:t>
      </w:r>
      <w:r w:rsidRPr="009D5296">
        <w:rPr>
          <w:rFonts w:ascii="Arial" w:hAnsi="Arial" w:cs="Arial"/>
          <w:sz w:val="24"/>
          <w:szCs w:val="24"/>
        </w:rPr>
        <w:t xml:space="preserve"> across the country.</w:t>
      </w:r>
      <w:r w:rsidR="00866FB6" w:rsidRPr="009D5296">
        <w:rPr>
          <w:rFonts w:ascii="Arial" w:hAnsi="Arial" w:cs="Arial"/>
          <w:sz w:val="24"/>
          <w:szCs w:val="24"/>
        </w:rPr>
        <w:t xml:space="preserve"> UNESCO will be rightly asking why the UK Government never called in the Liverpool Waters project in the beginning and maybe it is because the official State Party (DCMS) is not the Department of Government responsible for Planning (DCLG) and they don’t </w:t>
      </w:r>
      <w:r w:rsidR="009D5296">
        <w:rPr>
          <w:rFonts w:ascii="Arial" w:hAnsi="Arial" w:cs="Arial"/>
          <w:sz w:val="24"/>
          <w:szCs w:val="24"/>
        </w:rPr>
        <w:t xml:space="preserve">necessarily </w:t>
      </w:r>
      <w:r w:rsidR="00866FB6" w:rsidRPr="009D5296">
        <w:rPr>
          <w:rFonts w:ascii="Arial" w:hAnsi="Arial" w:cs="Arial"/>
          <w:sz w:val="24"/>
          <w:szCs w:val="24"/>
        </w:rPr>
        <w:t>work together!</w:t>
      </w:r>
      <w:bookmarkStart w:id="0" w:name="_GoBack"/>
      <w:bookmarkEnd w:id="0"/>
    </w:p>
    <w:p w:rsidR="00EB702C" w:rsidRDefault="00EB702C" w:rsidP="00EB702C">
      <w:pPr>
        <w:jc w:val="both"/>
        <w:rPr>
          <w:rFonts w:ascii="Arial" w:hAnsi="Arial" w:cs="Arial"/>
          <w:sz w:val="24"/>
          <w:szCs w:val="24"/>
        </w:rPr>
      </w:pPr>
      <w:r>
        <w:rPr>
          <w:rFonts w:ascii="Arial" w:hAnsi="Arial" w:cs="Arial"/>
          <w:sz w:val="24"/>
          <w:szCs w:val="24"/>
        </w:rPr>
        <w:lastRenderedPageBreak/>
        <w:t xml:space="preserve">Engage has decided to support </w:t>
      </w:r>
      <w:r w:rsidR="00AD2E61">
        <w:rPr>
          <w:rFonts w:ascii="Arial" w:hAnsi="Arial" w:cs="Arial"/>
          <w:sz w:val="24"/>
          <w:szCs w:val="24"/>
        </w:rPr>
        <w:t xml:space="preserve">both </w:t>
      </w:r>
      <w:r>
        <w:rPr>
          <w:rFonts w:ascii="Arial" w:hAnsi="Arial" w:cs="Arial"/>
          <w:sz w:val="24"/>
          <w:szCs w:val="24"/>
        </w:rPr>
        <w:t xml:space="preserve">the city </w:t>
      </w:r>
      <w:r w:rsidR="00AD2E61">
        <w:rPr>
          <w:rFonts w:ascii="Arial" w:hAnsi="Arial" w:cs="Arial"/>
          <w:sz w:val="24"/>
          <w:szCs w:val="24"/>
        </w:rPr>
        <w:t>and UNESCO</w:t>
      </w:r>
      <w:r>
        <w:rPr>
          <w:rFonts w:ascii="Arial" w:hAnsi="Arial" w:cs="Arial"/>
          <w:sz w:val="24"/>
          <w:szCs w:val="24"/>
        </w:rPr>
        <w:t xml:space="preserve"> and make the theme of this year’s </w:t>
      </w:r>
      <w:r w:rsidR="002376F1">
        <w:rPr>
          <w:rFonts w:ascii="Arial" w:hAnsi="Arial" w:cs="Arial"/>
          <w:sz w:val="24"/>
          <w:szCs w:val="24"/>
        </w:rPr>
        <w:t>annual seminar series inspirational</w:t>
      </w:r>
      <w:r>
        <w:rPr>
          <w:rFonts w:ascii="Arial" w:hAnsi="Arial" w:cs="Arial"/>
          <w:sz w:val="24"/>
          <w:szCs w:val="24"/>
        </w:rPr>
        <w:t xml:space="preserve"> WHS cities in Europe. We want to bring to Liverpool stories from other WH</w:t>
      </w:r>
      <w:r w:rsidR="002376F1">
        <w:rPr>
          <w:rFonts w:ascii="Arial" w:hAnsi="Arial" w:cs="Arial"/>
          <w:sz w:val="24"/>
          <w:szCs w:val="24"/>
        </w:rPr>
        <w:t>S</w:t>
      </w:r>
      <w:r>
        <w:rPr>
          <w:rFonts w:ascii="Arial" w:hAnsi="Arial" w:cs="Arial"/>
          <w:sz w:val="24"/>
          <w:szCs w:val="24"/>
        </w:rPr>
        <w:t xml:space="preserve"> to showcase what they have done to make good use of their status to deliver jobs, regeneration, quality of life for locals and an enhanced visitor experience for tourists.  </w:t>
      </w:r>
    </w:p>
    <w:p w:rsidR="00EB702C" w:rsidRDefault="00EB702C" w:rsidP="00EB702C">
      <w:pPr>
        <w:jc w:val="both"/>
        <w:rPr>
          <w:rFonts w:ascii="Arial" w:hAnsi="Arial" w:cs="Arial"/>
          <w:sz w:val="24"/>
          <w:szCs w:val="24"/>
        </w:rPr>
      </w:pPr>
      <w:r>
        <w:rPr>
          <w:rFonts w:ascii="Arial" w:hAnsi="Arial" w:cs="Arial"/>
          <w:sz w:val="24"/>
          <w:szCs w:val="24"/>
        </w:rPr>
        <w:t>We are currently inviting two people from each city, one from the WHS management team and the other either an architect or planner</w:t>
      </w:r>
      <w:r w:rsidR="00F21B8D">
        <w:rPr>
          <w:rFonts w:ascii="Arial" w:hAnsi="Arial" w:cs="Arial"/>
          <w:sz w:val="24"/>
          <w:szCs w:val="24"/>
        </w:rPr>
        <w:t xml:space="preserve"> in the WHS to share with us how they have used their WHS status to establish a unique identity that sets them apart from other cities in their country and region. We want to know how they have increased income t</w:t>
      </w:r>
      <w:r w:rsidR="00AD2E61">
        <w:rPr>
          <w:rFonts w:ascii="Arial" w:hAnsi="Arial" w:cs="Arial"/>
          <w:sz w:val="24"/>
          <w:szCs w:val="24"/>
        </w:rPr>
        <w:t>o the city, convinced architects</w:t>
      </w:r>
      <w:r w:rsidR="00F21B8D">
        <w:rPr>
          <w:rFonts w:ascii="Arial" w:hAnsi="Arial" w:cs="Arial"/>
          <w:sz w:val="24"/>
          <w:szCs w:val="24"/>
        </w:rPr>
        <w:t xml:space="preserve"> that working with the OUV of the site can enhance and improve the designs of their buildings, how they have involved residents in increasing awareness of the WHS for locals, </w:t>
      </w:r>
      <w:r w:rsidR="00AD2E61">
        <w:rPr>
          <w:rFonts w:ascii="Arial" w:hAnsi="Arial" w:cs="Arial"/>
          <w:sz w:val="24"/>
          <w:szCs w:val="24"/>
        </w:rPr>
        <w:t xml:space="preserve">and </w:t>
      </w:r>
      <w:r w:rsidR="00F21B8D">
        <w:rPr>
          <w:rFonts w:ascii="Arial" w:hAnsi="Arial" w:cs="Arial"/>
          <w:sz w:val="24"/>
          <w:szCs w:val="24"/>
        </w:rPr>
        <w:t>how they have worked with politicians and developers</w:t>
      </w:r>
      <w:r w:rsidR="002376F1">
        <w:rPr>
          <w:rFonts w:ascii="Arial" w:hAnsi="Arial" w:cs="Arial"/>
          <w:sz w:val="24"/>
          <w:szCs w:val="24"/>
        </w:rPr>
        <w:t xml:space="preserve"> to keep them on board</w:t>
      </w:r>
      <w:r w:rsidR="00F21B8D">
        <w:rPr>
          <w:rFonts w:ascii="Arial" w:hAnsi="Arial" w:cs="Arial"/>
          <w:sz w:val="24"/>
          <w:szCs w:val="24"/>
        </w:rPr>
        <w:t xml:space="preserve">? The three ‘WHS Cities of Inspiration’ we are inviting to participate are Strasbourg, Hamburg and Bordeaux. None are perfect but each has a story to tell that we need to </w:t>
      </w:r>
      <w:r w:rsidR="00600628">
        <w:rPr>
          <w:rFonts w:ascii="Arial" w:hAnsi="Arial" w:cs="Arial"/>
          <w:sz w:val="24"/>
          <w:szCs w:val="24"/>
        </w:rPr>
        <w:t>hear, e</w:t>
      </w:r>
      <w:r w:rsidR="00F21B8D">
        <w:rPr>
          <w:rFonts w:ascii="Arial" w:hAnsi="Arial" w:cs="Arial"/>
          <w:sz w:val="24"/>
          <w:szCs w:val="24"/>
        </w:rPr>
        <w:t>ach has developed an approach to their WHS that we can learn from</w:t>
      </w:r>
      <w:r w:rsidR="00600628">
        <w:rPr>
          <w:rFonts w:ascii="Arial" w:hAnsi="Arial" w:cs="Arial"/>
          <w:sz w:val="24"/>
          <w:szCs w:val="24"/>
        </w:rPr>
        <w:t xml:space="preserve">. </w:t>
      </w:r>
    </w:p>
    <w:p w:rsidR="00600628" w:rsidRDefault="00600628" w:rsidP="00EB702C">
      <w:pPr>
        <w:jc w:val="both"/>
        <w:rPr>
          <w:rFonts w:ascii="Arial" w:hAnsi="Arial" w:cs="Arial"/>
          <w:sz w:val="24"/>
          <w:szCs w:val="24"/>
        </w:rPr>
      </w:pPr>
      <w:r>
        <w:rPr>
          <w:rFonts w:ascii="Arial" w:hAnsi="Arial" w:cs="Arial"/>
          <w:sz w:val="24"/>
          <w:szCs w:val="24"/>
        </w:rPr>
        <w:t xml:space="preserve">The final word </w:t>
      </w:r>
      <w:r w:rsidR="002376F1">
        <w:rPr>
          <w:rFonts w:ascii="Arial" w:hAnsi="Arial" w:cs="Arial"/>
          <w:sz w:val="24"/>
          <w:szCs w:val="24"/>
        </w:rPr>
        <w:t>must go</w:t>
      </w:r>
      <w:r>
        <w:rPr>
          <w:rFonts w:ascii="Arial" w:hAnsi="Arial" w:cs="Arial"/>
          <w:sz w:val="24"/>
          <w:szCs w:val="24"/>
        </w:rPr>
        <w:t xml:space="preserve"> to the DSOCR document set out by Liverpool City Council:</w:t>
      </w:r>
    </w:p>
    <w:p w:rsidR="00600628" w:rsidRDefault="00600628" w:rsidP="00600628">
      <w:pPr>
        <w:ind w:left="720"/>
        <w:jc w:val="both"/>
        <w:rPr>
          <w:rFonts w:ascii="Arial" w:hAnsi="Arial" w:cs="Arial"/>
          <w:sz w:val="24"/>
          <w:szCs w:val="24"/>
        </w:rPr>
      </w:pPr>
      <w:r>
        <w:rPr>
          <w:rFonts w:ascii="Arial" w:hAnsi="Arial" w:cs="Arial"/>
          <w:sz w:val="24"/>
          <w:szCs w:val="24"/>
        </w:rPr>
        <w:t xml:space="preserve">We recognize </w:t>
      </w:r>
      <w:r w:rsidRPr="00600628">
        <w:rPr>
          <w:rFonts w:ascii="Arial" w:hAnsi="Arial" w:cs="Arial"/>
          <w:sz w:val="24"/>
          <w:szCs w:val="24"/>
        </w:rPr>
        <w:t>that this is work in progress and we invite the ac</w:t>
      </w:r>
      <w:r>
        <w:rPr>
          <w:rFonts w:ascii="Arial" w:hAnsi="Arial" w:cs="Arial"/>
          <w:sz w:val="24"/>
          <w:szCs w:val="24"/>
        </w:rPr>
        <w:t xml:space="preserve">tive participation of the World </w:t>
      </w:r>
      <w:r w:rsidRPr="00600628">
        <w:rPr>
          <w:rFonts w:ascii="Arial" w:hAnsi="Arial" w:cs="Arial"/>
          <w:sz w:val="24"/>
          <w:szCs w:val="24"/>
        </w:rPr>
        <w:t>Heritage Centre and ICOMOS in the masterplanning p</w:t>
      </w:r>
      <w:r>
        <w:rPr>
          <w:rFonts w:ascii="Arial" w:hAnsi="Arial" w:cs="Arial"/>
          <w:sz w:val="24"/>
          <w:szCs w:val="24"/>
        </w:rPr>
        <w:t xml:space="preserve">rocess to assist us in reaching </w:t>
      </w:r>
      <w:r w:rsidRPr="00600628">
        <w:rPr>
          <w:rFonts w:ascii="Arial" w:hAnsi="Arial" w:cs="Arial"/>
          <w:sz w:val="24"/>
          <w:szCs w:val="24"/>
        </w:rPr>
        <w:t>the desired state of con</w:t>
      </w:r>
      <w:r>
        <w:rPr>
          <w:rFonts w:ascii="Arial" w:hAnsi="Arial" w:cs="Arial"/>
          <w:sz w:val="24"/>
          <w:szCs w:val="24"/>
        </w:rPr>
        <w:t>servation that is set out here.</w:t>
      </w:r>
    </w:p>
    <w:p w:rsidR="00AD2E61" w:rsidRDefault="00AD2E61" w:rsidP="00600628">
      <w:pPr>
        <w:ind w:left="720"/>
        <w:jc w:val="both"/>
        <w:rPr>
          <w:rFonts w:ascii="Arial" w:hAnsi="Arial" w:cs="Arial"/>
          <w:sz w:val="24"/>
          <w:szCs w:val="24"/>
        </w:rPr>
      </w:pPr>
    </w:p>
    <w:p w:rsidR="00AD2E61" w:rsidRDefault="00AD2E61" w:rsidP="00AD2E61">
      <w:pPr>
        <w:jc w:val="both"/>
        <w:rPr>
          <w:rFonts w:ascii="Arial" w:hAnsi="Arial" w:cs="Arial"/>
          <w:sz w:val="24"/>
          <w:szCs w:val="24"/>
        </w:rPr>
      </w:pPr>
      <w:r>
        <w:rPr>
          <w:rFonts w:ascii="Arial" w:hAnsi="Arial" w:cs="Arial"/>
          <w:sz w:val="24"/>
          <w:szCs w:val="24"/>
        </w:rPr>
        <w:t>Gerry Proctor MBE MPhil FRSA</w:t>
      </w:r>
    </w:p>
    <w:p w:rsidR="00AD2E61" w:rsidRDefault="00AD2E61" w:rsidP="00AD2E61">
      <w:pPr>
        <w:jc w:val="both"/>
        <w:rPr>
          <w:rFonts w:ascii="Arial" w:hAnsi="Arial" w:cs="Arial"/>
          <w:sz w:val="24"/>
          <w:szCs w:val="24"/>
        </w:rPr>
      </w:pPr>
      <w:r>
        <w:rPr>
          <w:rFonts w:ascii="Arial" w:hAnsi="Arial" w:cs="Arial"/>
          <w:sz w:val="24"/>
          <w:szCs w:val="24"/>
        </w:rPr>
        <w:t>Chair of Engage Liverpool CIC</w:t>
      </w:r>
    </w:p>
    <w:p w:rsidR="00AD2E61" w:rsidRDefault="00AD2E61" w:rsidP="00AD2E61">
      <w:pPr>
        <w:jc w:val="both"/>
        <w:rPr>
          <w:rFonts w:ascii="Arial" w:hAnsi="Arial" w:cs="Arial"/>
          <w:sz w:val="24"/>
          <w:szCs w:val="24"/>
        </w:rPr>
      </w:pPr>
      <w:r>
        <w:rPr>
          <w:rFonts w:ascii="Arial" w:hAnsi="Arial" w:cs="Arial"/>
          <w:sz w:val="24"/>
          <w:szCs w:val="24"/>
        </w:rPr>
        <w:t>1</w:t>
      </w:r>
      <w:r w:rsidRPr="00AD2E61">
        <w:rPr>
          <w:rFonts w:ascii="Arial" w:hAnsi="Arial" w:cs="Arial"/>
          <w:sz w:val="24"/>
          <w:szCs w:val="24"/>
          <w:vertAlign w:val="superscript"/>
        </w:rPr>
        <w:t>st</w:t>
      </w:r>
      <w:r>
        <w:rPr>
          <w:rFonts w:ascii="Arial" w:hAnsi="Arial" w:cs="Arial"/>
          <w:sz w:val="24"/>
          <w:szCs w:val="24"/>
        </w:rPr>
        <w:t xml:space="preserve"> April 2018</w:t>
      </w:r>
    </w:p>
    <w:p w:rsidR="00600628" w:rsidRDefault="00600628" w:rsidP="00600628">
      <w:pPr>
        <w:jc w:val="both"/>
        <w:rPr>
          <w:rFonts w:ascii="Arial" w:hAnsi="Arial" w:cs="Arial"/>
          <w:sz w:val="24"/>
          <w:szCs w:val="24"/>
        </w:rPr>
      </w:pPr>
    </w:p>
    <w:p w:rsidR="00600628" w:rsidRPr="00EB702C" w:rsidRDefault="00600628" w:rsidP="00600628">
      <w:pPr>
        <w:jc w:val="both"/>
        <w:rPr>
          <w:rFonts w:ascii="Arial" w:hAnsi="Arial" w:cs="Arial"/>
          <w:sz w:val="24"/>
          <w:szCs w:val="24"/>
        </w:rPr>
      </w:pPr>
    </w:p>
    <w:p w:rsidR="00316C63" w:rsidRPr="00316C63" w:rsidRDefault="00316C63" w:rsidP="00316C63">
      <w:pPr>
        <w:jc w:val="both"/>
        <w:rPr>
          <w:rFonts w:ascii="Arial" w:hAnsi="Arial" w:cs="Arial"/>
          <w:sz w:val="24"/>
          <w:szCs w:val="24"/>
        </w:rPr>
      </w:pPr>
    </w:p>
    <w:p w:rsidR="008D541A" w:rsidRDefault="008D541A" w:rsidP="008D541A">
      <w:pPr>
        <w:pStyle w:val="ListParagraph"/>
        <w:jc w:val="both"/>
        <w:rPr>
          <w:rFonts w:ascii="Arial" w:hAnsi="Arial" w:cs="Arial"/>
          <w:sz w:val="24"/>
          <w:szCs w:val="24"/>
        </w:rPr>
      </w:pPr>
    </w:p>
    <w:p w:rsidR="008D541A" w:rsidRPr="008D541A" w:rsidRDefault="008D541A" w:rsidP="008D541A">
      <w:pPr>
        <w:pStyle w:val="ListParagraph"/>
        <w:jc w:val="both"/>
        <w:rPr>
          <w:rFonts w:ascii="Arial" w:hAnsi="Arial" w:cs="Arial"/>
          <w:sz w:val="24"/>
          <w:szCs w:val="24"/>
        </w:rPr>
      </w:pPr>
    </w:p>
    <w:p w:rsidR="002E5343" w:rsidRDefault="002E5343" w:rsidP="005774C2">
      <w:pPr>
        <w:jc w:val="both"/>
        <w:rPr>
          <w:rFonts w:ascii="Arial" w:hAnsi="Arial" w:cs="Arial"/>
          <w:sz w:val="24"/>
          <w:szCs w:val="24"/>
        </w:rPr>
      </w:pPr>
    </w:p>
    <w:p w:rsidR="002E5343" w:rsidRDefault="002E5343" w:rsidP="005774C2">
      <w:pPr>
        <w:jc w:val="both"/>
        <w:rPr>
          <w:rFonts w:ascii="Arial" w:hAnsi="Arial" w:cs="Arial"/>
          <w:sz w:val="24"/>
          <w:szCs w:val="24"/>
        </w:rPr>
      </w:pPr>
    </w:p>
    <w:p w:rsidR="00DC5A52" w:rsidRPr="005E321F" w:rsidRDefault="00DC5A52" w:rsidP="005774C2">
      <w:pPr>
        <w:jc w:val="both"/>
        <w:rPr>
          <w:rFonts w:ascii="Arial" w:hAnsi="Arial" w:cs="Arial"/>
          <w:sz w:val="24"/>
          <w:szCs w:val="24"/>
        </w:rPr>
      </w:pPr>
    </w:p>
    <w:sectPr w:rsidR="00DC5A52" w:rsidRPr="005E321F" w:rsidSect="00F004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5E" w:rsidRDefault="008F2E5E" w:rsidP="00DC5A52">
      <w:pPr>
        <w:spacing w:after="0" w:line="240" w:lineRule="auto"/>
      </w:pPr>
      <w:r>
        <w:separator/>
      </w:r>
    </w:p>
  </w:endnote>
  <w:endnote w:type="continuationSeparator" w:id="0">
    <w:p w:rsidR="008F2E5E" w:rsidRDefault="008F2E5E" w:rsidP="00DC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86827"/>
      <w:docPartObj>
        <w:docPartGallery w:val="Page Numbers (Bottom of Page)"/>
        <w:docPartUnique/>
      </w:docPartObj>
    </w:sdtPr>
    <w:sdtEndPr>
      <w:rPr>
        <w:noProof/>
      </w:rPr>
    </w:sdtEndPr>
    <w:sdtContent>
      <w:p w:rsidR="00DC5A52" w:rsidRDefault="00DC5A52">
        <w:pPr>
          <w:pStyle w:val="Footer"/>
          <w:jc w:val="center"/>
        </w:pPr>
        <w:r>
          <w:fldChar w:fldCharType="begin"/>
        </w:r>
        <w:r>
          <w:instrText xml:space="preserve"> PAGE   \* MERGEFORMAT </w:instrText>
        </w:r>
        <w:r>
          <w:fldChar w:fldCharType="separate"/>
        </w:r>
        <w:r w:rsidR="009D5296">
          <w:rPr>
            <w:noProof/>
          </w:rPr>
          <w:t>2</w:t>
        </w:r>
        <w:r>
          <w:rPr>
            <w:noProof/>
          </w:rPr>
          <w:fldChar w:fldCharType="end"/>
        </w:r>
      </w:p>
    </w:sdtContent>
  </w:sdt>
  <w:p w:rsidR="00DC5A52" w:rsidRDefault="00DC5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5E" w:rsidRDefault="008F2E5E" w:rsidP="00DC5A52">
      <w:pPr>
        <w:spacing w:after="0" w:line="240" w:lineRule="auto"/>
      </w:pPr>
      <w:r>
        <w:separator/>
      </w:r>
    </w:p>
  </w:footnote>
  <w:footnote w:type="continuationSeparator" w:id="0">
    <w:p w:rsidR="008F2E5E" w:rsidRDefault="008F2E5E" w:rsidP="00DC5A52">
      <w:pPr>
        <w:spacing w:after="0" w:line="240" w:lineRule="auto"/>
      </w:pPr>
      <w:r>
        <w:continuationSeparator/>
      </w:r>
    </w:p>
  </w:footnote>
  <w:footnote w:id="1">
    <w:p w:rsidR="00067510" w:rsidRDefault="00067510">
      <w:pPr>
        <w:pStyle w:val="FootnoteText"/>
      </w:pPr>
      <w:r>
        <w:rPr>
          <w:rStyle w:val="FootnoteReference"/>
        </w:rPr>
        <w:footnoteRef/>
      </w:r>
      <w:r>
        <w:t xml:space="preserve"> </w:t>
      </w:r>
      <w:hyperlink r:id="rId1" w:history="1">
        <w:r w:rsidR="00C63B86" w:rsidRPr="00922B57">
          <w:rPr>
            <w:rStyle w:val="Hyperlink"/>
          </w:rPr>
          <w:t>https://www.theguardian.com/uk/the-northerner/2012/jun/20/liverpool-unesco-heritage-risk</w:t>
        </w:r>
      </w:hyperlink>
      <w:r w:rsidR="00C63B86">
        <w:t xml:space="preserve"> </w:t>
      </w:r>
    </w:p>
  </w:footnote>
  <w:footnote w:id="2">
    <w:p w:rsidR="00067510" w:rsidRDefault="00067510">
      <w:pPr>
        <w:pStyle w:val="FootnoteText"/>
      </w:pPr>
      <w:r>
        <w:rPr>
          <w:rStyle w:val="FootnoteReference"/>
        </w:rPr>
        <w:footnoteRef/>
      </w:r>
      <w:r>
        <w:t xml:space="preserve"> </w:t>
      </w:r>
      <w:hyperlink r:id="rId2" w:history="1">
        <w:r w:rsidR="00C63B86" w:rsidRPr="00922B57">
          <w:rPr>
            <w:rStyle w:val="Hyperlink"/>
          </w:rPr>
          <w:t>https://www.theguardian.com/uk-news/2016/jul/17/liverpool-waterfront-world-heritage-site-status-risk-mayor-rejects-unesco-plea</w:t>
        </w:r>
      </w:hyperlink>
      <w:r w:rsidR="00C63B86">
        <w:t xml:space="preserve"> </w:t>
      </w:r>
      <w:r>
        <w:t xml:space="preserve"> </w:t>
      </w:r>
    </w:p>
  </w:footnote>
  <w:footnote w:id="3">
    <w:p w:rsidR="00DE647C" w:rsidRDefault="00DE647C">
      <w:pPr>
        <w:pStyle w:val="FootnoteText"/>
      </w:pPr>
      <w:r>
        <w:rPr>
          <w:rStyle w:val="FootnoteReference"/>
        </w:rPr>
        <w:footnoteRef/>
      </w:r>
      <w:r>
        <w:t xml:space="preserve"> </w:t>
      </w:r>
      <w:hyperlink r:id="rId3" w:history="1">
        <w:r w:rsidR="00C63B86" w:rsidRPr="00922B57">
          <w:rPr>
            <w:rStyle w:val="Hyperlink"/>
          </w:rPr>
          <w:t>https://whc.unesco.org/en/sessions/42com/</w:t>
        </w:r>
      </w:hyperlink>
      <w:r w:rsidR="00C63B86">
        <w:t xml:space="preserve"> </w:t>
      </w:r>
    </w:p>
  </w:footnote>
  <w:footnote w:id="4">
    <w:p w:rsidR="00C63B86" w:rsidRDefault="00C63B86">
      <w:pPr>
        <w:pStyle w:val="FootnoteText"/>
      </w:pPr>
      <w:r>
        <w:rPr>
          <w:rStyle w:val="FootnoteReference"/>
        </w:rPr>
        <w:footnoteRef/>
      </w:r>
      <w:r>
        <w:t xml:space="preserve"> </w:t>
      </w:r>
      <w:hyperlink r:id="rId4" w:history="1">
        <w:r w:rsidRPr="00922B57">
          <w:rPr>
            <w:rStyle w:val="Hyperlink"/>
          </w:rPr>
          <w:t>https://www.theguardian.com/uk-news/2017/jul/01/final-warning-liverpools-unesco-status-at-risk-over-docks-scheme</w:t>
        </w:r>
      </w:hyperlink>
      <w:r>
        <w:t xml:space="preserve"> </w:t>
      </w:r>
    </w:p>
  </w:footnote>
  <w:footnote w:id="5">
    <w:p w:rsidR="00C63B86" w:rsidRDefault="00C63B86">
      <w:pPr>
        <w:pStyle w:val="FootnoteText"/>
      </w:pPr>
      <w:r>
        <w:rPr>
          <w:rStyle w:val="FootnoteReference"/>
        </w:rPr>
        <w:footnoteRef/>
      </w:r>
      <w:r>
        <w:t xml:space="preserve"> </w:t>
      </w:r>
      <w:hyperlink r:id="rId5" w:history="1">
        <w:r w:rsidRPr="00922B57">
          <w:rPr>
            <w:rStyle w:val="Hyperlink"/>
          </w:rPr>
          <w:t>https://www.engageliverpool.com/news/videos-unesco-whs-seminar-one/</w:t>
        </w:r>
      </w:hyperlink>
      <w:r>
        <w:t xml:space="preserve"> </w:t>
      </w:r>
    </w:p>
  </w:footnote>
  <w:footnote w:id="6">
    <w:p w:rsidR="00C63B86" w:rsidRDefault="00C63B86">
      <w:pPr>
        <w:pStyle w:val="FootnoteText"/>
      </w:pPr>
      <w:r>
        <w:rPr>
          <w:rStyle w:val="FootnoteReference"/>
        </w:rPr>
        <w:footnoteRef/>
      </w:r>
      <w:r>
        <w:t xml:space="preserve"> </w:t>
      </w:r>
      <w:hyperlink r:id="rId6" w:history="1">
        <w:r w:rsidRPr="00922B57">
          <w:rPr>
            <w:rStyle w:val="Hyperlink"/>
          </w:rPr>
          <w:t>https://www.engageliverpool.com/news/unesco-whs-seminar-two-videos-plus/</w:t>
        </w:r>
      </w:hyperlink>
      <w:r>
        <w:t xml:space="preserve"> </w:t>
      </w:r>
    </w:p>
  </w:footnote>
  <w:footnote w:id="7">
    <w:p w:rsidR="00613946" w:rsidRDefault="00613946">
      <w:pPr>
        <w:pStyle w:val="FootnoteText"/>
      </w:pPr>
      <w:r>
        <w:rPr>
          <w:rStyle w:val="FootnoteReference"/>
        </w:rPr>
        <w:footnoteRef/>
      </w:r>
      <w:r>
        <w:t xml:space="preserve"> </w:t>
      </w:r>
      <w:hyperlink r:id="rId7" w:history="1">
        <w:r w:rsidRPr="00922B57">
          <w:rPr>
            <w:rStyle w:val="Hyperlink"/>
          </w:rPr>
          <w:t>https://www.engageliverpool.com/news/unesco-whs-seminar-three-videos-plus/</w:t>
        </w:r>
      </w:hyperlink>
      <w:r>
        <w:t xml:space="preserve"> </w:t>
      </w:r>
    </w:p>
  </w:footnote>
  <w:footnote w:id="8">
    <w:p w:rsidR="00613946" w:rsidRDefault="00613946">
      <w:pPr>
        <w:pStyle w:val="FootnoteText"/>
      </w:pPr>
      <w:r>
        <w:rPr>
          <w:rStyle w:val="FootnoteReference"/>
        </w:rPr>
        <w:footnoteRef/>
      </w:r>
      <w:r>
        <w:t xml:space="preserve"> </w:t>
      </w:r>
      <w:hyperlink r:id="rId8" w:history="1">
        <w:r w:rsidRPr="00922B57">
          <w:rPr>
            <w:rStyle w:val="Hyperlink"/>
          </w:rPr>
          <w:t>https://www.theguardian.com/uk-news/2017/oct/03/liverpool-world-heritage-site-threat-taskforce</w:t>
        </w:r>
      </w:hyperlink>
      <w:r>
        <w:t xml:space="preserve"> </w:t>
      </w:r>
    </w:p>
  </w:footnote>
  <w:footnote w:id="9">
    <w:p w:rsidR="00104103" w:rsidRDefault="00104103">
      <w:pPr>
        <w:pStyle w:val="FootnoteText"/>
      </w:pPr>
      <w:r>
        <w:rPr>
          <w:rStyle w:val="FootnoteReference"/>
        </w:rPr>
        <w:footnoteRef/>
      </w:r>
      <w:r>
        <w:t xml:space="preserve"> </w:t>
      </w:r>
      <w:hyperlink r:id="rId9" w:history="1">
        <w:r w:rsidRPr="00922B57">
          <w:rPr>
            <w:rStyle w:val="Hyperlink"/>
          </w:rPr>
          <w:t>https://www.engageliverpool.com/news/plan-save-whs-status-published/</w:t>
        </w:r>
      </w:hyperlink>
      <w:r>
        <w:t xml:space="preserve"> </w:t>
      </w:r>
    </w:p>
  </w:footnote>
  <w:footnote w:id="10">
    <w:p w:rsidR="00104103" w:rsidRDefault="00104103">
      <w:pPr>
        <w:pStyle w:val="FootnoteText"/>
      </w:pPr>
      <w:r>
        <w:rPr>
          <w:rStyle w:val="FootnoteReference"/>
        </w:rPr>
        <w:footnoteRef/>
      </w:r>
      <w:r>
        <w:t xml:space="preserve"> </w:t>
      </w:r>
      <w:hyperlink r:id="rId10" w:history="1">
        <w:r w:rsidRPr="00922B57">
          <w:rPr>
            <w:rStyle w:val="Hyperlink"/>
          </w:rPr>
          <w:t>http://regeneratingliverpool.com/wp-content/uploads/2017/07/PMD-486-Liverpool-WHS-Management-Plan-FINAL-VERSION-as-at-12-May-2017.pdf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167"/>
    <w:multiLevelType w:val="hybridMultilevel"/>
    <w:tmpl w:val="34AA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F"/>
    <w:rsid w:val="00067510"/>
    <w:rsid w:val="000A61D8"/>
    <w:rsid w:val="00104103"/>
    <w:rsid w:val="001B4A61"/>
    <w:rsid w:val="002376F1"/>
    <w:rsid w:val="002E5343"/>
    <w:rsid w:val="002F7D64"/>
    <w:rsid w:val="0030367E"/>
    <w:rsid w:val="00316C63"/>
    <w:rsid w:val="00370465"/>
    <w:rsid w:val="00415106"/>
    <w:rsid w:val="00435C6A"/>
    <w:rsid w:val="004C0657"/>
    <w:rsid w:val="00527AAB"/>
    <w:rsid w:val="005774C2"/>
    <w:rsid w:val="0059407D"/>
    <w:rsid w:val="005E25B4"/>
    <w:rsid w:val="005E321F"/>
    <w:rsid w:val="00600628"/>
    <w:rsid w:val="00613946"/>
    <w:rsid w:val="006E2E26"/>
    <w:rsid w:val="00730B46"/>
    <w:rsid w:val="007C04A4"/>
    <w:rsid w:val="00866FB6"/>
    <w:rsid w:val="008B5BFE"/>
    <w:rsid w:val="008D541A"/>
    <w:rsid w:val="008F2E5E"/>
    <w:rsid w:val="009D5296"/>
    <w:rsid w:val="00AD2E61"/>
    <w:rsid w:val="00B10978"/>
    <w:rsid w:val="00BD0094"/>
    <w:rsid w:val="00C63B86"/>
    <w:rsid w:val="00D17669"/>
    <w:rsid w:val="00DC5A52"/>
    <w:rsid w:val="00DE647C"/>
    <w:rsid w:val="00E45C5F"/>
    <w:rsid w:val="00EB702C"/>
    <w:rsid w:val="00F004D8"/>
    <w:rsid w:val="00F15C87"/>
    <w:rsid w:val="00F2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52"/>
  </w:style>
  <w:style w:type="paragraph" w:styleId="Footer">
    <w:name w:val="footer"/>
    <w:basedOn w:val="Normal"/>
    <w:link w:val="FooterChar"/>
    <w:uiPriority w:val="99"/>
    <w:unhideWhenUsed/>
    <w:rsid w:val="00DC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52"/>
  </w:style>
  <w:style w:type="paragraph" w:styleId="ListParagraph">
    <w:name w:val="List Paragraph"/>
    <w:basedOn w:val="Normal"/>
    <w:uiPriority w:val="34"/>
    <w:qFormat/>
    <w:rsid w:val="0059407D"/>
    <w:pPr>
      <w:ind w:left="720"/>
      <w:contextualSpacing/>
    </w:pPr>
  </w:style>
  <w:style w:type="character" w:styleId="Hyperlink">
    <w:name w:val="Hyperlink"/>
    <w:basedOn w:val="DefaultParagraphFont"/>
    <w:uiPriority w:val="99"/>
    <w:unhideWhenUsed/>
    <w:rsid w:val="00067510"/>
    <w:rPr>
      <w:color w:val="0000FF" w:themeColor="hyperlink"/>
      <w:u w:val="single"/>
    </w:rPr>
  </w:style>
  <w:style w:type="paragraph" w:styleId="FootnoteText">
    <w:name w:val="footnote text"/>
    <w:basedOn w:val="Normal"/>
    <w:link w:val="FootnoteTextChar"/>
    <w:uiPriority w:val="99"/>
    <w:semiHidden/>
    <w:unhideWhenUsed/>
    <w:rsid w:val="00067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510"/>
    <w:rPr>
      <w:sz w:val="20"/>
      <w:szCs w:val="20"/>
    </w:rPr>
  </w:style>
  <w:style w:type="character" w:styleId="FootnoteReference">
    <w:name w:val="footnote reference"/>
    <w:basedOn w:val="DefaultParagraphFont"/>
    <w:uiPriority w:val="99"/>
    <w:semiHidden/>
    <w:unhideWhenUsed/>
    <w:rsid w:val="00067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52"/>
  </w:style>
  <w:style w:type="paragraph" w:styleId="Footer">
    <w:name w:val="footer"/>
    <w:basedOn w:val="Normal"/>
    <w:link w:val="FooterChar"/>
    <w:uiPriority w:val="99"/>
    <w:unhideWhenUsed/>
    <w:rsid w:val="00DC5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52"/>
  </w:style>
  <w:style w:type="paragraph" w:styleId="ListParagraph">
    <w:name w:val="List Paragraph"/>
    <w:basedOn w:val="Normal"/>
    <w:uiPriority w:val="34"/>
    <w:qFormat/>
    <w:rsid w:val="0059407D"/>
    <w:pPr>
      <w:ind w:left="720"/>
      <w:contextualSpacing/>
    </w:pPr>
  </w:style>
  <w:style w:type="character" w:styleId="Hyperlink">
    <w:name w:val="Hyperlink"/>
    <w:basedOn w:val="DefaultParagraphFont"/>
    <w:uiPriority w:val="99"/>
    <w:unhideWhenUsed/>
    <w:rsid w:val="00067510"/>
    <w:rPr>
      <w:color w:val="0000FF" w:themeColor="hyperlink"/>
      <w:u w:val="single"/>
    </w:rPr>
  </w:style>
  <w:style w:type="paragraph" w:styleId="FootnoteText">
    <w:name w:val="footnote text"/>
    <w:basedOn w:val="Normal"/>
    <w:link w:val="FootnoteTextChar"/>
    <w:uiPriority w:val="99"/>
    <w:semiHidden/>
    <w:unhideWhenUsed/>
    <w:rsid w:val="00067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510"/>
    <w:rPr>
      <w:sz w:val="20"/>
      <w:szCs w:val="20"/>
    </w:rPr>
  </w:style>
  <w:style w:type="character" w:styleId="FootnoteReference">
    <w:name w:val="footnote reference"/>
    <w:basedOn w:val="DefaultParagraphFont"/>
    <w:uiPriority w:val="99"/>
    <w:semiHidden/>
    <w:unhideWhenUsed/>
    <w:rsid w:val="00067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uk-news/2017/oct/03/liverpool-world-heritage-site-threat-taskforce" TargetMode="External"/><Relationship Id="rId3" Type="http://schemas.openxmlformats.org/officeDocument/2006/relationships/hyperlink" Target="https://whc.unesco.org/en/sessions/42com/" TargetMode="External"/><Relationship Id="rId7" Type="http://schemas.openxmlformats.org/officeDocument/2006/relationships/hyperlink" Target="https://www.engageliverpool.com/news/unesco-whs-seminar-three-videos-plus/" TargetMode="External"/><Relationship Id="rId2" Type="http://schemas.openxmlformats.org/officeDocument/2006/relationships/hyperlink" Target="https://www.theguardian.com/uk-news/2016/jul/17/liverpool-waterfront-world-heritage-site-status-risk-mayor-rejects-unesco-plea" TargetMode="External"/><Relationship Id="rId1" Type="http://schemas.openxmlformats.org/officeDocument/2006/relationships/hyperlink" Target="https://www.theguardian.com/uk/the-northerner/2012/jun/20/liverpool-unesco-heritage-risk" TargetMode="External"/><Relationship Id="rId6" Type="http://schemas.openxmlformats.org/officeDocument/2006/relationships/hyperlink" Target="https://www.engageliverpool.com/news/unesco-whs-seminar-two-videos-plus/" TargetMode="External"/><Relationship Id="rId5" Type="http://schemas.openxmlformats.org/officeDocument/2006/relationships/hyperlink" Target="https://www.engageliverpool.com/news/videos-unesco-whs-seminar-one/" TargetMode="External"/><Relationship Id="rId10" Type="http://schemas.openxmlformats.org/officeDocument/2006/relationships/hyperlink" Target="http://regeneratingliverpool.com/wp-content/uploads/2017/07/PMD-486-Liverpool-WHS-Management-Plan-FINAL-VERSION-as-at-12-May-2017.pdf" TargetMode="External"/><Relationship Id="rId4" Type="http://schemas.openxmlformats.org/officeDocument/2006/relationships/hyperlink" Target="https://www.theguardian.com/uk-news/2017/jul/01/final-warning-liverpools-unesco-status-at-risk-over-docks-scheme" TargetMode="External"/><Relationship Id="rId9" Type="http://schemas.openxmlformats.org/officeDocument/2006/relationships/hyperlink" Target="https://www.engageliverpool.com/news/plan-save-whs-status-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F69F-11F2-416D-824E-0A3B96D1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Proctor</dc:creator>
  <cp:lastModifiedBy>Gerry Proctor</cp:lastModifiedBy>
  <cp:revision>3</cp:revision>
  <dcterms:created xsi:type="dcterms:W3CDTF">2018-05-26T10:51:00Z</dcterms:created>
  <dcterms:modified xsi:type="dcterms:W3CDTF">2018-05-26T10:51:00Z</dcterms:modified>
</cp:coreProperties>
</file>